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B1" w:rsidRDefault="00C21617" w:rsidP="00AE0CB1">
      <w:pPr>
        <w:spacing w:after="0" w:line="240" w:lineRule="auto"/>
        <w:jc w:val="both"/>
      </w:pPr>
      <w:r w:rsidRPr="00C21617">
        <w:rPr>
          <w:rFonts w:ascii="Arial" w:eastAsia="Times New Roman" w:hAnsi="Arial" w:cs="Arial"/>
          <w:b/>
          <w:noProof/>
          <w:color w:val="333333"/>
          <w:sz w:val="28"/>
          <w:lang w:eastAsia="es-MX"/>
        </w:rPr>
        <mc:AlternateContent>
          <mc:Choice Requires="wps">
            <w:drawing>
              <wp:anchor distT="45720" distB="45720" distL="114300" distR="114300" simplePos="0" relativeHeight="251659264" behindDoc="0" locked="0" layoutInCell="1" allowOverlap="1" wp14:anchorId="10D2D275" wp14:editId="02E07E31">
                <wp:simplePos x="0" y="0"/>
                <wp:positionH relativeFrom="column">
                  <wp:posOffset>-236987</wp:posOffset>
                </wp:positionH>
                <wp:positionV relativeFrom="paragraph">
                  <wp:posOffset>-211661</wp:posOffset>
                </wp:positionV>
                <wp:extent cx="5723783" cy="1282535"/>
                <wp:effectExtent l="0" t="0" r="1079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783" cy="1282535"/>
                        </a:xfrm>
                        <a:prstGeom prst="rect">
                          <a:avLst/>
                        </a:prstGeom>
                        <a:solidFill>
                          <a:srgbClr val="FFFFFF"/>
                        </a:solidFill>
                        <a:ln w="9525">
                          <a:solidFill>
                            <a:srgbClr val="000000"/>
                          </a:solidFill>
                          <a:miter lim="800000"/>
                          <a:headEnd/>
                          <a:tailEnd/>
                        </a:ln>
                      </wps:spPr>
                      <wps:txbx>
                        <w:txbxContent>
                          <w:p w:rsidR="00C21617" w:rsidRDefault="00C21617" w:rsidP="00C21617">
                            <w:bookmarkStart w:id="0" w:name="_GoBack"/>
                            <w:r>
                              <w:t xml:space="preserve">El siguiente cuestionario es exclusivamente de apoyo para facilitar la presentación del mismo en la página web del SEFISVER: </w:t>
                            </w:r>
                            <w:hyperlink r:id="rId7" w:history="1">
                              <w:r w:rsidRPr="00EF3368">
                                <w:rPr>
                                  <w:rStyle w:val="Hipervnculo"/>
                                </w:rPr>
                                <w:t>http://sistemas.orfis.gob.mx/Encuestas/LoginEncuesta.aspx?id=16&amp;msj=requiere_validacion</w:t>
                              </w:r>
                            </w:hyperlink>
                          </w:p>
                          <w:bookmarkEnd w:id="0"/>
                          <w:p w:rsidR="00C21617" w:rsidRDefault="00C21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2D275" id="_x0000_t202" coordsize="21600,21600" o:spt="202" path="m,l,21600r21600,l21600,xe">
                <v:stroke joinstyle="miter"/>
                <v:path gradientshapeok="t" o:connecttype="rect"/>
              </v:shapetype>
              <v:shape id="Cuadro de texto 2" o:spid="_x0000_s1026" type="#_x0000_t202" style="position:absolute;left:0;text-align:left;margin-left:-18.65pt;margin-top:-16.65pt;width:450.7pt;height:1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">
                <v:textbox>
                  <w:txbxContent>
                    <w:p w:rsidR="00C21617" w:rsidRDefault="00C21617" w:rsidP="00C21617">
                      <w:bookmarkStart w:id="1" w:name="_GoBack"/>
                      <w:r>
                        <w:t xml:space="preserve">El siguiente cuestionario es exclusivamente de apoyo para facilitar la presentación del mismo en la página web del SEFISVER: </w:t>
                      </w:r>
                      <w:hyperlink r:id="rId8" w:history="1">
                        <w:r w:rsidRPr="00EF3368">
                          <w:rPr>
                            <w:rStyle w:val="Hipervnculo"/>
                          </w:rPr>
                          <w:t>http://sistemas.orfis.gob.mx/Encuestas/LoginEncuesta.aspx?id=16&amp;msj=requiere_validacion</w:t>
                        </w:r>
                      </w:hyperlink>
                    </w:p>
                    <w:bookmarkEnd w:id="1"/>
                    <w:p w:rsidR="00C21617" w:rsidRDefault="00C21617"/>
                  </w:txbxContent>
                </v:textbox>
              </v:shape>
            </w:pict>
          </mc:Fallback>
        </mc:AlternateContent>
      </w:r>
      <w:r w:rsidR="00AE0CB1">
        <w:rPr>
          <w:rFonts w:ascii="Arial" w:eastAsia="Times New Roman" w:hAnsi="Arial" w:cs="Arial"/>
          <w:b/>
          <w:color w:val="333333"/>
          <w:sz w:val="28"/>
          <w:lang w:eastAsia="es-MX"/>
        </w:rPr>
        <w:t>1. AMBIENTE DE CONTROL</w:t>
      </w:r>
    </w:p>
    <w:tbl>
      <w:tblPr>
        <w:tblW w:w="8505" w:type="dxa"/>
        <w:jc w:val="center"/>
        <w:tblCellMar>
          <w:left w:w="70" w:type="dxa"/>
          <w:right w:w="70" w:type="dxa"/>
        </w:tblCellMar>
        <w:tblLook w:val="04A0" w:firstRow="1" w:lastRow="0" w:firstColumn="1" w:lastColumn="0" w:noHBand="0" w:noVBand="1"/>
      </w:tblPr>
      <w:tblGrid>
        <w:gridCol w:w="8505"/>
      </w:tblGrid>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 ¿El Ente cuenta con normativa en materia de Control Interno (Lineamientos, Acuerdos, Decretos, etc.)? Especificar y anexar.</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tbl>
            <w:tblPr>
              <w:tblStyle w:val="Tablaconcuadrcula"/>
              <w:tblW w:w="0" w:type="auto"/>
              <w:tblLook w:val="04A0" w:firstRow="1" w:lastRow="0" w:firstColumn="1" w:lastColumn="0" w:noHBand="0" w:noVBand="1"/>
            </w:tblPr>
            <w:tblGrid>
              <w:gridCol w:w="776"/>
              <w:gridCol w:w="2072"/>
            </w:tblGrid>
            <w:tr w:rsidR="006F7F04" w:rsidRPr="00AE0CB1" w:rsidTr="006F7F04">
              <w:trPr>
                <w:trHeight w:val="168"/>
              </w:trPr>
              <w:tc>
                <w:tcPr>
                  <w:tcW w:w="776" w:type="dxa"/>
                </w:tcPr>
                <w:p w:rsidR="006F7F04" w:rsidRPr="00AE0CB1" w:rsidRDefault="006F7F04" w:rsidP="00564334">
                  <w:pPr>
                    <w:jc w:val="both"/>
                    <w:rPr>
                      <w:rFonts w:ascii="Arial" w:eastAsia="Times New Roman" w:hAnsi="Arial" w:cs="Arial"/>
                      <w:b/>
                      <w:color w:val="333333"/>
                      <w:sz w:val="28"/>
                      <w:lang w:eastAsia="es-MX"/>
                    </w:rPr>
                  </w:pPr>
                </w:p>
              </w:tc>
              <w:tc>
                <w:tcPr>
                  <w:tcW w:w="2072" w:type="dxa"/>
                </w:tcPr>
                <w:p w:rsidR="006F7F04" w:rsidRPr="00AE0CB1" w:rsidRDefault="006F7F0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6F7F04" w:rsidRPr="00AE0CB1" w:rsidTr="006F7F04">
              <w:trPr>
                <w:trHeight w:val="159"/>
              </w:trPr>
              <w:tc>
                <w:tcPr>
                  <w:tcW w:w="776" w:type="dxa"/>
                </w:tcPr>
                <w:p w:rsidR="006F7F04" w:rsidRPr="00AE0CB1" w:rsidRDefault="006F7F04" w:rsidP="00564334">
                  <w:pPr>
                    <w:jc w:val="both"/>
                    <w:rPr>
                      <w:rFonts w:ascii="Arial" w:eastAsia="Times New Roman" w:hAnsi="Arial" w:cs="Arial"/>
                      <w:b/>
                      <w:color w:val="333333"/>
                      <w:sz w:val="28"/>
                      <w:lang w:eastAsia="es-MX"/>
                    </w:rPr>
                  </w:pPr>
                </w:p>
              </w:tc>
              <w:tc>
                <w:tcPr>
                  <w:tcW w:w="2072" w:type="dxa"/>
                </w:tcPr>
                <w:p w:rsidR="006F7F04" w:rsidRPr="00AE0CB1" w:rsidRDefault="006F7F0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6F7F04" w:rsidRPr="00AE0CB1" w:rsidTr="006F7F04">
              <w:trPr>
                <w:trHeight w:val="168"/>
              </w:trPr>
              <w:tc>
                <w:tcPr>
                  <w:tcW w:w="776" w:type="dxa"/>
                </w:tcPr>
                <w:p w:rsidR="006F7F04" w:rsidRPr="00AE0CB1" w:rsidRDefault="006F7F04" w:rsidP="00564334">
                  <w:pPr>
                    <w:jc w:val="both"/>
                    <w:rPr>
                      <w:rFonts w:ascii="Arial" w:eastAsia="Times New Roman" w:hAnsi="Arial" w:cs="Arial"/>
                      <w:b/>
                      <w:color w:val="333333"/>
                      <w:sz w:val="28"/>
                      <w:lang w:eastAsia="es-MX"/>
                    </w:rPr>
                  </w:pPr>
                </w:p>
              </w:tc>
              <w:tc>
                <w:tcPr>
                  <w:tcW w:w="2072" w:type="dxa"/>
                </w:tcPr>
                <w:p w:rsidR="006F7F04" w:rsidRPr="00AE0CB1" w:rsidRDefault="006F7F0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6F7F04" w:rsidRPr="00AE0CB1" w:rsidTr="006F7F04">
              <w:trPr>
                <w:trHeight w:val="159"/>
              </w:trPr>
              <w:tc>
                <w:tcPr>
                  <w:tcW w:w="776" w:type="dxa"/>
                </w:tcPr>
                <w:p w:rsidR="006F7F04" w:rsidRPr="00AE0CB1" w:rsidRDefault="006F7F04" w:rsidP="00564334">
                  <w:pPr>
                    <w:jc w:val="both"/>
                    <w:rPr>
                      <w:rFonts w:ascii="Arial" w:eastAsia="Times New Roman" w:hAnsi="Arial" w:cs="Arial"/>
                      <w:b/>
                      <w:color w:val="333333"/>
                      <w:sz w:val="28"/>
                      <w:lang w:eastAsia="es-MX"/>
                    </w:rPr>
                  </w:pPr>
                </w:p>
              </w:tc>
              <w:tc>
                <w:tcPr>
                  <w:tcW w:w="2072" w:type="dxa"/>
                </w:tcPr>
                <w:p w:rsidR="006F7F04" w:rsidRPr="00AE0CB1" w:rsidRDefault="006F7F0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rsidTr="006F7F04">
              <w:trPr>
                <w:trHeight w:val="300"/>
                <w:tblCellSpacing w:w="0" w:type="dxa"/>
              </w:trPr>
              <w:tc>
                <w:tcPr>
                  <w:tcW w:w="13416" w:type="dxa"/>
                  <w:tcBorders>
                    <w:top w:val="nil"/>
                    <w:left w:val="nil"/>
                    <w:bottom w:val="nil"/>
                    <w:right w:val="nil"/>
                  </w:tcBorders>
                  <w:shd w:val="clear" w:color="auto" w:fill="auto"/>
                  <w:tcMar>
                    <w:top w:w="0" w:type="dxa"/>
                    <w:left w:w="405" w:type="dxa"/>
                    <w:bottom w:w="0" w:type="dxa"/>
                    <w:right w:w="0" w:type="dxa"/>
                  </w:tcMar>
                  <w:vAlign w:val="center"/>
                </w:tcPr>
                <w:p w:rsidR="003E1F2F" w:rsidRPr="00AE0CB1" w:rsidRDefault="003E1F2F" w:rsidP="00564334">
                  <w:pPr>
                    <w:spacing w:after="0" w:line="240" w:lineRule="auto"/>
                    <w:ind w:firstLineChars="300" w:firstLine="843"/>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 ¿El Ente cuenta con un Código de Ética y un Código de Conducta, que delimite la actuación ética que deben observar los servidores públicos? Especificar y anexar.</w:t>
            </w:r>
          </w:p>
          <w:tbl>
            <w:tblPr>
              <w:tblStyle w:val="Tablaconcuadrcula"/>
              <w:tblW w:w="0" w:type="auto"/>
              <w:tblLook w:val="04A0" w:firstRow="1" w:lastRow="0" w:firstColumn="1" w:lastColumn="0" w:noHBand="0" w:noVBand="1"/>
            </w:tblPr>
            <w:tblGrid>
              <w:gridCol w:w="776"/>
              <w:gridCol w:w="2072"/>
            </w:tblGrid>
            <w:tr w:rsidR="006F7F04" w:rsidRPr="00AE0CB1" w:rsidTr="00F422DE">
              <w:trPr>
                <w:trHeight w:val="168"/>
              </w:trPr>
              <w:tc>
                <w:tcPr>
                  <w:tcW w:w="776" w:type="dxa"/>
                </w:tcPr>
                <w:p w:rsidR="006F7F04" w:rsidRPr="00AE0CB1" w:rsidRDefault="006F7F04" w:rsidP="00564334">
                  <w:pPr>
                    <w:jc w:val="both"/>
                    <w:rPr>
                      <w:rFonts w:ascii="Arial" w:eastAsia="Times New Roman" w:hAnsi="Arial" w:cs="Arial"/>
                      <w:b/>
                      <w:color w:val="333333"/>
                      <w:sz w:val="28"/>
                      <w:lang w:eastAsia="es-MX"/>
                    </w:rPr>
                  </w:pPr>
                </w:p>
              </w:tc>
              <w:tc>
                <w:tcPr>
                  <w:tcW w:w="2072" w:type="dxa"/>
                </w:tcPr>
                <w:p w:rsidR="006F7F04" w:rsidRPr="00AE0CB1" w:rsidRDefault="006F7F0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6F7F04" w:rsidRPr="00AE0CB1" w:rsidTr="00F422DE">
              <w:trPr>
                <w:trHeight w:val="159"/>
              </w:trPr>
              <w:tc>
                <w:tcPr>
                  <w:tcW w:w="776" w:type="dxa"/>
                </w:tcPr>
                <w:p w:rsidR="006F7F04" w:rsidRPr="00AE0CB1" w:rsidRDefault="006F7F04" w:rsidP="00564334">
                  <w:pPr>
                    <w:jc w:val="both"/>
                    <w:rPr>
                      <w:rFonts w:ascii="Arial" w:eastAsia="Times New Roman" w:hAnsi="Arial" w:cs="Arial"/>
                      <w:b/>
                      <w:color w:val="333333"/>
                      <w:sz w:val="28"/>
                      <w:lang w:eastAsia="es-MX"/>
                    </w:rPr>
                  </w:pPr>
                </w:p>
              </w:tc>
              <w:tc>
                <w:tcPr>
                  <w:tcW w:w="2072" w:type="dxa"/>
                </w:tcPr>
                <w:p w:rsidR="006F7F04" w:rsidRPr="00AE0CB1" w:rsidRDefault="006F7F0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6F7F04" w:rsidRPr="00AE0CB1" w:rsidTr="00F422DE">
              <w:trPr>
                <w:trHeight w:val="168"/>
              </w:trPr>
              <w:tc>
                <w:tcPr>
                  <w:tcW w:w="776" w:type="dxa"/>
                </w:tcPr>
                <w:p w:rsidR="006F7F04" w:rsidRPr="00AE0CB1" w:rsidRDefault="006F7F04" w:rsidP="00564334">
                  <w:pPr>
                    <w:jc w:val="both"/>
                    <w:rPr>
                      <w:rFonts w:ascii="Arial" w:eastAsia="Times New Roman" w:hAnsi="Arial" w:cs="Arial"/>
                      <w:b/>
                      <w:color w:val="333333"/>
                      <w:sz w:val="28"/>
                      <w:lang w:eastAsia="es-MX"/>
                    </w:rPr>
                  </w:pPr>
                </w:p>
              </w:tc>
              <w:tc>
                <w:tcPr>
                  <w:tcW w:w="2072" w:type="dxa"/>
                </w:tcPr>
                <w:p w:rsidR="006F7F04" w:rsidRPr="00AE0CB1" w:rsidRDefault="006F7F0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6F7F04" w:rsidRPr="00AE0CB1" w:rsidTr="00F422DE">
              <w:trPr>
                <w:trHeight w:val="159"/>
              </w:trPr>
              <w:tc>
                <w:tcPr>
                  <w:tcW w:w="776" w:type="dxa"/>
                </w:tcPr>
                <w:p w:rsidR="006F7F04" w:rsidRPr="00AE0CB1" w:rsidRDefault="006F7F04" w:rsidP="00564334">
                  <w:pPr>
                    <w:jc w:val="both"/>
                    <w:rPr>
                      <w:rFonts w:ascii="Arial" w:eastAsia="Times New Roman" w:hAnsi="Arial" w:cs="Arial"/>
                      <w:b/>
                      <w:color w:val="333333"/>
                      <w:sz w:val="28"/>
                      <w:lang w:eastAsia="es-MX"/>
                    </w:rPr>
                  </w:pPr>
                </w:p>
              </w:tc>
              <w:tc>
                <w:tcPr>
                  <w:tcW w:w="2072" w:type="dxa"/>
                </w:tcPr>
                <w:p w:rsidR="006F7F04" w:rsidRPr="00AE0CB1" w:rsidRDefault="006F7F0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6F7F04" w:rsidRPr="00AE0CB1" w:rsidRDefault="006F7F04"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6F7F04" w:rsidRPr="00AE0CB1" w:rsidRDefault="006F7F04" w:rsidP="00AE0CB1">
            <w:pPr>
              <w:spacing w:after="0" w:line="240" w:lineRule="auto"/>
              <w:jc w:val="both"/>
              <w:rPr>
                <w:rFonts w:ascii="Arial" w:eastAsia="Times New Roman" w:hAnsi="Arial" w:cs="Arial"/>
                <w:b/>
                <w:color w:val="333333"/>
                <w:sz w:val="28"/>
                <w:lang w:eastAsia="es-MX"/>
              </w:rPr>
            </w:pPr>
          </w:p>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 xml:space="preserve">3.- Indique en qué medida cuenta con medios para la difusión y </w:t>
            </w:r>
            <w:r w:rsidR="00353E60" w:rsidRPr="00AE0CB1">
              <w:rPr>
                <w:rFonts w:ascii="Arial" w:eastAsia="Times New Roman" w:hAnsi="Arial" w:cs="Arial"/>
                <w:b/>
                <w:color w:val="333333"/>
                <w:sz w:val="28"/>
                <w:lang w:eastAsia="es-MX"/>
              </w:rPr>
              <w:t>cuáles</w:t>
            </w:r>
            <w:r w:rsidRPr="00AE0CB1">
              <w:rPr>
                <w:rFonts w:ascii="Arial" w:eastAsia="Times New Roman" w:hAnsi="Arial" w:cs="Arial"/>
                <w:b/>
                <w:color w:val="333333"/>
                <w:sz w:val="28"/>
                <w:lang w:eastAsia="es-MX"/>
              </w:rPr>
              <w:t xml:space="preserve"> son los utilizados para la difusión de los Códigos de Ética y Conducta al personal de la Entidad. Especificar.</w:t>
            </w:r>
          </w:p>
          <w:tbl>
            <w:tblPr>
              <w:tblStyle w:val="Tablaconcuadrcula"/>
              <w:tblW w:w="0" w:type="auto"/>
              <w:tblLook w:val="04A0" w:firstRow="1" w:lastRow="0" w:firstColumn="1" w:lastColumn="0" w:noHBand="0" w:noVBand="1"/>
            </w:tblPr>
            <w:tblGrid>
              <w:gridCol w:w="776"/>
              <w:gridCol w:w="2072"/>
            </w:tblGrid>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659C4" w:rsidRPr="00AE0CB1" w:rsidRDefault="00F659C4"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4.- ¿Se tiene formalmente establecido un procedimiento por el cual se evalúe el apego de los servidores públicos a los Códigos de Ética y Conducta? Especificar.</w:t>
            </w:r>
          </w:p>
          <w:tbl>
            <w:tblPr>
              <w:tblStyle w:val="Tablaconcuadrcula"/>
              <w:tblW w:w="0" w:type="auto"/>
              <w:tblLook w:val="04A0" w:firstRow="1" w:lastRow="0" w:firstColumn="1" w:lastColumn="0" w:noHBand="0" w:noVBand="1"/>
            </w:tblPr>
            <w:tblGrid>
              <w:gridCol w:w="776"/>
              <w:gridCol w:w="2072"/>
            </w:tblGrid>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659C4" w:rsidRPr="00AE0CB1" w:rsidRDefault="00F659C4"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4E471D">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 ¿Existe formalmente la obligación de hacer una manifestación anual por escrito respecto del cumplimiento de los Códigos de Ética y/o Conducta Institucionales por parte de los servidores públicos? Especificar.</w:t>
            </w:r>
          </w:p>
          <w:tbl>
            <w:tblPr>
              <w:tblStyle w:val="Tablaconcuadrcula"/>
              <w:tblW w:w="0" w:type="auto"/>
              <w:tblLook w:val="04A0" w:firstRow="1" w:lastRow="0" w:firstColumn="1" w:lastColumn="0" w:noHBand="0" w:noVBand="1"/>
            </w:tblPr>
            <w:tblGrid>
              <w:gridCol w:w="776"/>
              <w:gridCol w:w="2072"/>
            </w:tblGrid>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659C4" w:rsidRPr="00AE0CB1" w:rsidRDefault="00F659C4"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6.- ¿La Entidad cuenta con un Comité de Ética formalmente establecido? Especificar.</w:t>
            </w:r>
          </w:p>
          <w:tbl>
            <w:tblPr>
              <w:tblStyle w:val="Tablaconcuadrcula"/>
              <w:tblW w:w="0" w:type="auto"/>
              <w:tblLook w:val="04A0" w:firstRow="1" w:lastRow="0" w:firstColumn="1" w:lastColumn="0" w:noHBand="0" w:noVBand="1"/>
            </w:tblPr>
            <w:tblGrid>
              <w:gridCol w:w="776"/>
              <w:gridCol w:w="2072"/>
            </w:tblGrid>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659C4" w:rsidRPr="00AE0CB1" w:rsidRDefault="00F659C4"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7.- ¿Se tiene formalmente establecido un procedimiento para la investigación de posibles actos contrarios a la ética y conducta institucional, diferente al establecido por el Órgano Interno de Control o Instancia de Control Interno? Especificar.</w:t>
            </w:r>
          </w:p>
          <w:tbl>
            <w:tblPr>
              <w:tblStyle w:val="Tablaconcuadrcula"/>
              <w:tblW w:w="0" w:type="auto"/>
              <w:tblLook w:val="04A0" w:firstRow="1" w:lastRow="0" w:firstColumn="1" w:lastColumn="0" w:noHBand="0" w:noVBand="1"/>
            </w:tblPr>
            <w:tblGrid>
              <w:gridCol w:w="776"/>
              <w:gridCol w:w="2072"/>
            </w:tblGrid>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659C4" w:rsidRPr="00AE0CB1" w:rsidRDefault="00F659C4"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Ambiente de Control: </w:t>
            </w:r>
          </w:p>
          <w:p w:rsidR="00353E60" w:rsidRPr="00AE0CB1" w:rsidRDefault="00353E60" w:rsidP="00AE0CB1">
            <w:pPr>
              <w:spacing w:after="0" w:line="240" w:lineRule="auto"/>
              <w:jc w:val="both"/>
              <w:rPr>
                <w:rFonts w:ascii="Arial" w:eastAsia="Times New Roman" w:hAnsi="Arial" w:cs="Arial"/>
                <w:b/>
                <w:color w:val="333333"/>
                <w:sz w:val="28"/>
                <w:lang w:eastAsia="es-MX"/>
              </w:rPr>
            </w:pPr>
          </w:p>
          <w:p w:rsidR="00353E60" w:rsidRPr="00AE0CB1" w:rsidRDefault="00353E60"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8.- ¿Se encuentra en operación una línea ética u otros mecanismos de similar naturaleza para captar denuncias de posibles actos contrarios a la ética y conducta institucional, diferente a las establecidas por las instancias de control interno? Especificar.</w:t>
            </w:r>
          </w:p>
          <w:tbl>
            <w:tblPr>
              <w:tblStyle w:val="Tablaconcuadrcula"/>
              <w:tblW w:w="0" w:type="auto"/>
              <w:tblLook w:val="04A0" w:firstRow="1" w:lastRow="0" w:firstColumn="1" w:lastColumn="0" w:noHBand="0" w:noVBand="1"/>
            </w:tblPr>
            <w:tblGrid>
              <w:gridCol w:w="776"/>
              <w:gridCol w:w="2072"/>
            </w:tblGrid>
            <w:tr w:rsidR="00576B7F" w:rsidRPr="00AE0CB1" w:rsidTr="00750CB9">
              <w:trPr>
                <w:trHeight w:val="168"/>
              </w:trPr>
              <w:tc>
                <w:tcPr>
                  <w:tcW w:w="776" w:type="dxa"/>
                </w:tcPr>
                <w:p w:rsidR="00576B7F" w:rsidRPr="00AE0CB1" w:rsidRDefault="00576B7F" w:rsidP="00AE0CB1">
                  <w:pPr>
                    <w:jc w:val="both"/>
                    <w:rPr>
                      <w:rFonts w:ascii="Arial" w:eastAsia="Times New Roman" w:hAnsi="Arial" w:cs="Arial"/>
                      <w:b/>
                      <w:color w:val="333333"/>
                      <w:sz w:val="28"/>
                      <w:lang w:eastAsia="es-MX"/>
                    </w:rPr>
                  </w:pPr>
                </w:p>
              </w:tc>
              <w:tc>
                <w:tcPr>
                  <w:tcW w:w="2072" w:type="dxa"/>
                </w:tcPr>
                <w:p w:rsidR="00576B7F" w:rsidRPr="00AE0CB1" w:rsidRDefault="00576B7F" w:rsidP="00AE0CB1">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576B7F" w:rsidRPr="00AE0CB1" w:rsidTr="00750CB9">
              <w:trPr>
                <w:trHeight w:val="159"/>
              </w:trPr>
              <w:tc>
                <w:tcPr>
                  <w:tcW w:w="776" w:type="dxa"/>
                </w:tcPr>
                <w:p w:rsidR="00576B7F" w:rsidRPr="00AE0CB1" w:rsidRDefault="00576B7F" w:rsidP="00AE0CB1">
                  <w:pPr>
                    <w:jc w:val="both"/>
                    <w:rPr>
                      <w:rFonts w:ascii="Arial" w:eastAsia="Times New Roman" w:hAnsi="Arial" w:cs="Arial"/>
                      <w:b/>
                      <w:color w:val="333333"/>
                      <w:sz w:val="28"/>
                      <w:lang w:eastAsia="es-MX"/>
                    </w:rPr>
                  </w:pPr>
                </w:p>
              </w:tc>
              <w:tc>
                <w:tcPr>
                  <w:tcW w:w="2072" w:type="dxa"/>
                </w:tcPr>
                <w:p w:rsidR="00576B7F" w:rsidRPr="00AE0CB1" w:rsidRDefault="00576B7F" w:rsidP="00AE0CB1">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576B7F" w:rsidRPr="00AE0CB1" w:rsidTr="00750CB9">
              <w:trPr>
                <w:trHeight w:val="168"/>
              </w:trPr>
              <w:tc>
                <w:tcPr>
                  <w:tcW w:w="776" w:type="dxa"/>
                </w:tcPr>
                <w:p w:rsidR="00576B7F" w:rsidRPr="00AE0CB1" w:rsidRDefault="00576B7F" w:rsidP="00AE0CB1">
                  <w:pPr>
                    <w:jc w:val="both"/>
                    <w:rPr>
                      <w:rFonts w:ascii="Arial" w:eastAsia="Times New Roman" w:hAnsi="Arial" w:cs="Arial"/>
                      <w:b/>
                      <w:color w:val="333333"/>
                      <w:sz w:val="28"/>
                      <w:lang w:eastAsia="es-MX"/>
                    </w:rPr>
                  </w:pPr>
                </w:p>
              </w:tc>
              <w:tc>
                <w:tcPr>
                  <w:tcW w:w="2072" w:type="dxa"/>
                </w:tcPr>
                <w:p w:rsidR="00576B7F" w:rsidRPr="00AE0CB1" w:rsidRDefault="00576B7F" w:rsidP="00AE0CB1">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576B7F" w:rsidRPr="00AE0CB1" w:rsidTr="00750CB9">
              <w:trPr>
                <w:trHeight w:val="159"/>
              </w:trPr>
              <w:tc>
                <w:tcPr>
                  <w:tcW w:w="776" w:type="dxa"/>
                </w:tcPr>
                <w:p w:rsidR="00576B7F" w:rsidRPr="00AE0CB1" w:rsidRDefault="00576B7F" w:rsidP="00AE0CB1">
                  <w:pPr>
                    <w:jc w:val="both"/>
                    <w:rPr>
                      <w:rFonts w:ascii="Arial" w:eastAsia="Times New Roman" w:hAnsi="Arial" w:cs="Arial"/>
                      <w:b/>
                      <w:color w:val="333333"/>
                      <w:sz w:val="28"/>
                      <w:lang w:eastAsia="es-MX"/>
                    </w:rPr>
                  </w:pPr>
                </w:p>
              </w:tc>
              <w:tc>
                <w:tcPr>
                  <w:tcW w:w="2072" w:type="dxa"/>
                </w:tcPr>
                <w:p w:rsidR="00576B7F" w:rsidRPr="00AE0CB1" w:rsidRDefault="00576B7F" w:rsidP="00AE0CB1">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576B7F" w:rsidRPr="00AE0CB1" w:rsidRDefault="00576B7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576B7F" w:rsidRPr="00AE0CB1" w:rsidRDefault="00576B7F" w:rsidP="00AE0CB1">
            <w:pPr>
              <w:spacing w:after="0" w:line="240" w:lineRule="auto"/>
              <w:jc w:val="both"/>
              <w:rPr>
                <w:rFonts w:ascii="Arial" w:eastAsia="Times New Roman" w:hAnsi="Arial" w:cs="Arial"/>
                <w:b/>
                <w:color w:val="333333"/>
                <w:sz w:val="28"/>
                <w:lang w:eastAsia="es-MX"/>
              </w:rPr>
            </w:pPr>
          </w:p>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9.- ¿Se informa a alguna instancia superior el estado que guarda la atención de las investigaciones de las denuncias de los actos contrarios a la ética e integridad? Especificar.</w:t>
            </w:r>
          </w:p>
          <w:tbl>
            <w:tblPr>
              <w:tblStyle w:val="Tablaconcuadrcula"/>
              <w:tblW w:w="0" w:type="auto"/>
              <w:tblLook w:val="04A0" w:firstRow="1" w:lastRow="0" w:firstColumn="1" w:lastColumn="0" w:noHBand="0" w:noVBand="1"/>
            </w:tblPr>
            <w:tblGrid>
              <w:gridCol w:w="776"/>
              <w:gridCol w:w="2072"/>
            </w:tblGrid>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659C4" w:rsidRPr="00AE0CB1" w:rsidRDefault="00F659C4"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 ¿Se tiene formalmente instituido un documento por el cual se informe periódicamente al Titular de la Entidad u Órgano de Gobierno o su equivalente, la situación que guarda el funcionamiento general del sistema de control interno? Especificar.</w:t>
            </w:r>
          </w:p>
          <w:tbl>
            <w:tblPr>
              <w:tblStyle w:val="Tablaconcuadrcula"/>
              <w:tblW w:w="0" w:type="auto"/>
              <w:tblLook w:val="04A0" w:firstRow="1" w:lastRow="0" w:firstColumn="1" w:lastColumn="0" w:noHBand="0" w:noVBand="1"/>
            </w:tblPr>
            <w:tblGrid>
              <w:gridCol w:w="776"/>
              <w:gridCol w:w="2072"/>
            </w:tblGrid>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659C4" w:rsidRPr="00AE0CB1" w:rsidTr="00F422DE">
              <w:trPr>
                <w:trHeight w:val="168"/>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659C4" w:rsidRPr="00AE0CB1" w:rsidTr="00F422DE">
              <w:trPr>
                <w:trHeight w:val="159"/>
              </w:trPr>
              <w:tc>
                <w:tcPr>
                  <w:tcW w:w="776" w:type="dxa"/>
                </w:tcPr>
                <w:p w:rsidR="00F659C4" w:rsidRPr="00AE0CB1" w:rsidRDefault="00F659C4" w:rsidP="00564334">
                  <w:pPr>
                    <w:jc w:val="both"/>
                    <w:rPr>
                      <w:rFonts w:ascii="Arial" w:eastAsia="Times New Roman" w:hAnsi="Arial" w:cs="Arial"/>
                      <w:b/>
                      <w:color w:val="333333"/>
                      <w:sz w:val="28"/>
                      <w:lang w:eastAsia="es-MX"/>
                    </w:rPr>
                  </w:pPr>
                </w:p>
              </w:tc>
              <w:tc>
                <w:tcPr>
                  <w:tcW w:w="2072" w:type="dxa"/>
                </w:tcPr>
                <w:p w:rsidR="00F659C4" w:rsidRPr="00AE0CB1" w:rsidRDefault="00F659C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659C4" w:rsidRPr="00AE0CB1" w:rsidRDefault="00F659C4"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11.- Señalar los Comités con que cuenta la Entidad y, en su caso, indicar si se tiene formalmente establecido un programa de actualización profesional para los miembros de dichos Comités, en materia de auditoría de estados financieros, auditoría interna, control interno y riesgos, prevención de fraude, ética e integridad, entre otros. Especificar.</w:t>
            </w:r>
          </w:p>
          <w:tbl>
            <w:tblPr>
              <w:tblStyle w:val="Tablaconcuadrcula"/>
              <w:tblW w:w="0" w:type="auto"/>
              <w:tblLook w:val="04A0" w:firstRow="1" w:lastRow="0" w:firstColumn="1" w:lastColumn="0" w:noHBand="0" w:noVBand="1"/>
            </w:tblPr>
            <w:tblGrid>
              <w:gridCol w:w="776"/>
              <w:gridCol w:w="2072"/>
            </w:tblGrid>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DD016B" w:rsidRPr="00AE0CB1" w:rsidRDefault="00DD016B"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12.- ¿Se tiene formalmente instituido un ordenamiento, política o disposición por el cual se establezca la obligación y responsabilidad de los servidores públicos con respecto a la actualización del control interno en sus respectivos ámbitos de autoridad? Especificar.</w:t>
            </w:r>
          </w:p>
          <w:tbl>
            <w:tblPr>
              <w:tblStyle w:val="Tablaconcuadrcula"/>
              <w:tblW w:w="0" w:type="auto"/>
              <w:tblLook w:val="04A0" w:firstRow="1" w:lastRow="0" w:firstColumn="1" w:lastColumn="0" w:noHBand="0" w:noVBand="1"/>
            </w:tblPr>
            <w:tblGrid>
              <w:gridCol w:w="776"/>
              <w:gridCol w:w="2072"/>
            </w:tblGrid>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DD016B" w:rsidRPr="00AE0CB1" w:rsidRDefault="00DD016B"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13.- ¿Se tiene formalmente establecido un procedimiento o lineamiento por el cual se difunde a las unidades administrativas ubicadas en ámbitos distintos a la sede de la Entidad, las obligaciones de cumplir con sus responsabilidades respecto del control interno y administración de riesgos? Especificar.</w:t>
            </w:r>
          </w:p>
          <w:tbl>
            <w:tblPr>
              <w:tblStyle w:val="Tablaconcuadrcula"/>
              <w:tblW w:w="0" w:type="auto"/>
              <w:tblLook w:val="04A0" w:firstRow="1" w:lastRow="0" w:firstColumn="1" w:lastColumn="0" w:noHBand="0" w:noVBand="1"/>
            </w:tblPr>
            <w:tblGrid>
              <w:gridCol w:w="776"/>
              <w:gridCol w:w="2072"/>
            </w:tblGrid>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DD016B" w:rsidRPr="00AE0CB1" w:rsidRDefault="00DD016B"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14.- ¿A qué nivel la Entidad cumple con los principios de legalidad, honradez, lealtad, imparcialidad y eficiencia que rigen el servicio y que actividades realiza para promover su cumplimiento? Especificar.</w:t>
            </w:r>
          </w:p>
          <w:tbl>
            <w:tblPr>
              <w:tblStyle w:val="Tablaconcuadrcula"/>
              <w:tblW w:w="0" w:type="auto"/>
              <w:tblLook w:val="04A0" w:firstRow="1" w:lastRow="0" w:firstColumn="1" w:lastColumn="0" w:noHBand="0" w:noVBand="1"/>
            </w:tblPr>
            <w:tblGrid>
              <w:gridCol w:w="776"/>
              <w:gridCol w:w="2072"/>
            </w:tblGrid>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DD016B" w:rsidRPr="00AE0CB1" w:rsidRDefault="00DD016B"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15.- ¿Cómo asegura que los servidores públicos actúan, en el desarrollo de su trabajo, con integridad, honestidad y una correcta actitud de servicio? Especificar.</w:t>
            </w:r>
          </w:p>
          <w:tbl>
            <w:tblPr>
              <w:tblStyle w:val="Tablaconcuadrcula"/>
              <w:tblW w:w="0" w:type="auto"/>
              <w:tblLook w:val="04A0" w:firstRow="1" w:lastRow="0" w:firstColumn="1" w:lastColumn="0" w:noHBand="0" w:noVBand="1"/>
            </w:tblPr>
            <w:tblGrid>
              <w:gridCol w:w="776"/>
              <w:gridCol w:w="2072"/>
            </w:tblGrid>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DD016B" w:rsidRPr="00AE0CB1" w:rsidRDefault="00DD016B"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16.- ¿Qué acciones han emprendido para mejorar el clima laboral entre el personal? Especificar.</w:t>
            </w:r>
          </w:p>
          <w:tbl>
            <w:tblPr>
              <w:tblStyle w:val="Tablaconcuadrcula"/>
              <w:tblW w:w="0" w:type="auto"/>
              <w:tblLook w:val="04A0" w:firstRow="1" w:lastRow="0" w:firstColumn="1" w:lastColumn="0" w:noHBand="0" w:noVBand="1"/>
            </w:tblPr>
            <w:tblGrid>
              <w:gridCol w:w="776"/>
              <w:gridCol w:w="2072"/>
            </w:tblGrid>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DD016B" w:rsidRPr="00AE0CB1" w:rsidRDefault="00DD016B"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17.- ¿El Ente cuenta con Reglamento Interior y está publicado en la Gaceta Oficial del Estado? Especificar y anexar.</w:t>
            </w:r>
          </w:p>
          <w:tbl>
            <w:tblPr>
              <w:tblStyle w:val="Tablaconcuadrcula"/>
              <w:tblW w:w="0" w:type="auto"/>
              <w:tblLook w:val="04A0" w:firstRow="1" w:lastRow="0" w:firstColumn="1" w:lastColumn="0" w:noHBand="0" w:noVBand="1"/>
            </w:tblPr>
            <w:tblGrid>
              <w:gridCol w:w="776"/>
              <w:gridCol w:w="2072"/>
            </w:tblGrid>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DD016B" w:rsidRPr="00AE0CB1" w:rsidRDefault="00DD016B"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 xml:space="preserve">18.- ¿La Entidad cuenta con Manual General de Organización y con Manuales de Procedimientos de las áreas sustantivas? Especificar y anexar. ¿Están elaborados conforme a la estructura organizacional vigente, a las atribuciones y responsabilidades del personal? Especificar. Nota: Si existe otro tipo de manuales, especificar </w:t>
            </w:r>
            <w:r w:rsidR="00353E60" w:rsidRPr="00AE0CB1">
              <w:rPr>
                <w:rFonts w:ascii="Arial" w:eastAsia="Times New Roman" w:hAnsi="Arial" w:cs="Arial"/>
                <w:b/>
                <w:color w:val="333333"/>
                <w:sz w:val="28"/>
                <w:lang w:eastAsia="es-MX"/>
              </w:rPr>
              <w:t>cuáles</w:t>
            </w:r>
            <w:r w:rsidRPr="00AE0CB1">
              <w:rPr>
                <w:rFonts w:ascii="Arial" w:eastAsia="Times New Roman" w:hAnsi="Arial" w:cs="Arial"/>
                <w:b/>
                <w:color w:val="333333"/>
                <w:sz w:val="28"/>
                <w:lang w:eastAsia="es-MX"/>
              </w:rPr>
              <w:t xml:space="preserve"> y mencionar quién los autoriza.</w:t>
            </w:r>
          </w:p>
          <w:tbl>
            <w:tblPr>
              <w:tblStyle w:val="Tablaconcuadrcula"/>
              <w:tblW w:w="0" w:type="auto"/>
              <w:tblLook w:val="04A0" w:firstRow="1" w:lastRow="0" w:firstColumn="1" w:lastColumn="0" w:noHBand="0" w:noVBand="1"/>
            </w:tblPr>
            <w:tblGrid>
              <w:gridCol w:w="776"/>
              <w:gridCol w:w="2072"/>
            </w:tblGrid>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DD016B" w:rsidRPr="00AE0CB1" w:rsidRDefault="00DD016B"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19.- ¿La administración cuenta con una estructura organizacional que le permita cumplir con sus objetivos? Especificar y Anexar. ¿Se han efectuado cambios a la estructura organizacional? ¿Quién los autorizó? y ¿A partir de cuándo? Especificar.</w:t>
            </w:r>
          </w:p>
          <w:tbl>
            <w:tblPr>
              <w:tblStyle w:val="Tablaconcuadrcula"/>
              <w:tblW w:w="0" w:type="auto"/>
              <w:tblLook w:val="04A0" w:firstRow="1" w:lastRow="0" w:firstColumn="1" w:lastColumn="0" w:noHBand="0" w:noVBand="1"/>
            </w:tblPr>
            <w:tblGrid>
              <w:gridCol w:w="776"/>
              <w:gridCol w:w="2072"/>
            </w:tblGrid>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DD016B" w:rsidRPr="00AE0CB1" w:rsidTr="00F422DE">
              <w:trPr>
                <w:trHeight w:val="168"/>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DD016B" w:rsidRPr="00AE0CB1" w:rsidTr="00F422DE">
              <w:trPr>
                <w:trHeight w:val="159"/>
              </w:trPr>
              <w:tc>
                <w:tcPr>
                  <w:tcW w:w="776" w:type="dxa"/>
                </w:tcPr>
                <w:p w:rsidR="00DD016B" w:rsidRPr="00AE0CB1" w:rsidRDefault="00DD016B" w:rsidP="00564334">
                  <w:pPr>
                    <w:jc w:val="both"/>
                    <w:rPr>
                      <w:rFonts w:ascii="Arial" w:eastAsia="Times New Roman" w:hAnsi="Arial" w:cs="Arial"/>
                      <w:b/>
                      <w:color w:val="333333"/>
                      <w:sz w:val="28"/>
                      <w:lang w:eastAsia="es-MX"/>
                    </w:rPr>
                  </w:pPr>
                </w:p>
              </w:tc>
              <w:tc>
                <w:tcPr>
                  <w:tcW w:w="2072" w:type="dxa"/>
                </w:tcPr>
                <w:p w:rsidR="00DD016B" w:rsidRPr="00AE0CB1" w:rsidRDefault="00DD016B"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DD016B" w:rsidRPr="00AE0CB1" w:rsidRDefault="00DD016B"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20.- ¿Qué actividades de control realiza la administración para garantizar una estructura organizacional alineada con los objetivos del Ente? Especificar.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21.- ¿Qué actividades de control se realizan para que la estructura organizacional defina claramente la autoridad y responsabilidad de los servidores públicos? Especificar.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22.- ¿Cómo asegura que la estructura organizacional contempla las áreas suficientes para el logro de los objetivos de la Entidad? Especificar.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23.- ¿Han realizado evaluaciones a la estructura organizacional para conocer si responde a las atribuciones conferidas en su normatividad? Especificar.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24.- ¿La estructura organizacional cuenta con actividades de control que evitan que en dos o más personas recaiga la mayoría de la autoridad y responsabilidad en el ejercicio de los recursos? Especificar.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25.- En relación con las competencias de los servidores públicos del Ente, ¿se han implantado programas formales de capacitación y/o actualización? Especificar.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26.- ¿Qué actividades de control utiliza el área de recursos humanos, para que el programa de capacitación esté dirigido a promover las capacidades y atributos del personal en el adecuado cumplimiento de sus funciones? Especificar.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27.- ¿Cómo verifica la administración que el personal cuenta con los conocimientos y habilidades suficientes requeridas por el puesto contratado? Especificar.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Ambiente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 ADMINISTRACIÓN DE RIESGOS</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28.- ¿Cuenta con un Plan o Programa Estratégico o documento análogo, en el que se establezcan sus objetivos y metas estratégicos? Especificar. Nota: Si la respuesta es afirmativa, mencionar el nombre del documento, la fecha de emisión y última actualización, y anexar.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29.- ¿Tiene establecidos indicadores para medir el cumplimiento de los objetivos de su Plan o Programa Estratégico o documento análogo? Especificar. Nota: Si la respuesta es afirmativa mencione el tipo de indicadores establecidos: estratégicos, de operación o gestión, de información o de cumplimiento.</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30.- ¿A qué nivel considera que los controles implementados en el área de obra pública y de adquisiciones de la Entidad hacen efectivas las fianzas de cumplimiento, anticipo y vicios ocultos? Especificar.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31.- ¿Cómo amortiza en su totalidad los anticipos otorgados a los proveedores? Especificar.</w:t>
            </w:r>
          </w:p>
          <w:tbl>
            <w:tblPr>
              <w:tblStyle w:val="Tablaconcuadrcula"/>
              <w:tblW w:w="0" w:type="auto"/>
              <w:tblLook w:val="04A0" w:firstRow="1" w:lastRow="0" w:firstColumn="1" w:lastColumn="0" w:noHBand="0" w:noVBand="1"/>
            </w:tblPr>
            <w:tblGrid>
              <w:gridCol w:w="776"/>
              <w:gridCol w:w="2072"/>
            </w:tblGrid>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51565" w:rsidRPr="00AE0CB1" w:rsidTr="00F422DE">
              <w:trPr>
                <w:trHeight w:val="168"/>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51565" w:rsidRPr="00AE0CB1" w:rsidTr="00F422DE">
              <w:trPr>
                <w:trHeight w:val="159"/>
              </w:trPr>
              <w:tc>
                <w:tcPr>
                  <w:tcW w:w="776" w:type="dxa"/>
                </w:tcPr>
                <w:p w:rsidR="00C51565" w:rsidRPr="00AE0CB1" w:rsidRDefault="00C51565" w:rsidP="00564334">
                  <w:pPr>
                    <w:jc w:val="both"/>
                    <w:rPr>
                      <w:rFonts w:ascii="Arial" w:eastAsia="Times New Roman" w:hAnsi="Arial" w:cs="Arial"/>
                      <w:b/>
                      <w:color w:val="333333"/>
                      <w:sz w:val="28"/>
                      <w:lang w:eastAsia="es-MX"/>
                    </w:rPr>
                  </w:pPr>
                </w:p>
              </w:tc>
              <w:tc>
                <w:tcPr>
                  <w:tcW w:w="2072" w:type="dxa"/>
                </w:tcPr>
                <w:p w:rsidR="00C51565" w:rsidRPr="00AE0CB1" w:rsidRDefault="00C51565"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51565" w:rsidRPr="00AE0CB1" w:rsidRDefault="00C51565"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32.- ¿A qué nivel garantiza que la ejecución de las obras y entrega de bienes se desarrolle en los tiempos pactados en contratos y convenios y que los trabajos cumplan con las especificaciones contratadas?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33.- ¿Qué nivel de control han implementado para que las obras y bienes se entreguen conforme a lo pactado y no se generen penas convencionales establecidas en los contratos de obra y/o adquisiciones y que actividad realiza?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34.- ¿Qué grado de seguridad tiene para garantizar que las obras ejecutadas no impacten desfavorablemente el entorno ecológico en el que se ubican; y que previo a su ejecución dispongan de los estudios y permisos correspondientes; y que acciones ha implementado para ello?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35.- ¿Qué controles se han establecido para armonizar la contabilidad con las disposiciones establecidas en la Ley General de Contabilidad Gubernamental y demás disposiciones aplicables (momentos contables, marco conceptual de contabilidad gubernamental, postulados básicos de contabilidad gubernamental etc.) y, en qué nivel se encuentran?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36.- ¿A qué nivel y que controles aplica para verificar que el cálculo realizado de las obligaciones fiscales y las aportaciones correspondientes al ISR, SAR, IMSS o ISSSTE es correcto; asimismo para que sean enteradas en tiempo y forma?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 xml:space="preserve">37.- ¿A qué grado y como se asegura que incluya solo plazas autorizadas en la </w:t>
            </w:r>
            <w:r w:rsidR="00353E60" w:rsidRPr="00AE0CB1">
              <w:rPr>
                <w:rFonts w:ascii="Arial" w:eastAsia="Times New Roman" w:hAnsi="Arial" w:cs="Arial"/>
                <w:b/>
                <w:color w:val="333333"/>
                <w:sz w:val="28"/>
                <w:lang w:eastAsia="es-MX"/>
              </w:rPr>
              <w:t>nómina</w:t>
            </w:r>
            <w:r w:rsidRPr="00AE0CB1">
              <w:rPr>
                <w:rFonts w:ascii="Arial" w:eastAsia="Times New Roman" w:hAnsi="Arial" w:cs="Arial"/>
                <w:b/>
                <w:color w:val="333333"/>
                <w:sz w:val="28"/>
                <w:lang w:eastAsia="es-MX"/>
              </w:rPr>
              <w:t>?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38.- ¿En qué grado y como considera que las personas incluidas en la nómina efectivamente desempeñen los puestos por los que están cobrando?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39.- ¿Se ha emprendido alguna actividad de control para el aseguramiento y resguardo de la documentación comprobatoria del gasto (estimaciones, generadores, pólizas, etc.), así como, los expedientes técnicos de las obras y acciones?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40.- Mencione por lo menos cinco procesos sustantivos que dan soporte al cumplimiento de la misión y de los objetivos y metas contenidos en el plan o programa estratégico. Al respecto indique sí se llevó a cabo la evaluación de los riesgos que de materializarse pueden afectar su consecución, y en su caso, si se implantaron acciones para mitigarlos y administrarlos.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41.- ¿Se cuenta con una metodología específica para el proceso general de administración de riesgos de la Entidad (identificación, evaluación, priorización, estrategias de mitigación y seguimiento)?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2698"/>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42.- ¿Se tiene formalmente establecido un procedimiento por el cual se informe a los mandos superiores la existencia o surgimiento de riesgos de fuentes internas o externas (p. ej. implantación de nuevos procesos o sistemas, cambios en el marco legal o normativo, posibles transgresiones de ética e integridad, ambientales, climatológicas y a la seguridad, entre otros)?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43.- ¿La Entidad cuenta con un inventario acumulado de riesgos que reconozca formalmente su existencia, identifique al responsable de su administración y precise su naturaleza (tipo, descripción, severidad, estrategias de mitigación, control y seguimiento) y el estado que guarda su control y administración?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44.- ¿Se tiene formalmente establecido un documento por el cual se informa periódicamente al Titular de la Entidad la situación que guarda la administración de los riesgos relevantes?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45.- ¿Se tiene implantado un procedimiento formal por el cual se establezca la obligación de los responsables de las áreas o procesos sustantivos para el logro de los objetivos y metas relevantes de la entidad para que identifiquen, evalúen y establezcan programas de administración de riesgos en su ámbito de actuación?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46.- Indique los cinco principales procesos susceptibles a posibles actos de corrupción en los que se haya llevado a cabo la evaluación de riesgos y se hayan determinado acciones de prevención y mitigación (p. ej. en los procesos de adquisiciones, obra pública, remuneraciones, facturación, ingresos, tesorería, pagos, otorgamiento de permisos, concesiones, servicios, etc.).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47.- ¿Existe personal encargado de la evaluación de riesgos para el logro de los objetivos del ente? Especificar. Nota: Mencionar el nombre del comité y sus responsables.</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48.- ¿Qué actividades de control implementa la administración para identificar, analizar y administrar los principales riesgos inherentes a la asignación de autoridad y responsabilidad?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49.- ¿Se cuenta con un área dedicada a la elaboración y cuantificación en términos monetarios del Programa Operativo Anual y del Programa Anual de Indicadores? Especificar. Nota: Mencionar el área y los responsables.</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 ¿Con base en qué establecen los objetivos del Programa Operativo Anual o Programa Anual de Indicadores?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51.- ¿Qué actividades de control se han establecido para medir el cumplimiento de los objetivos del ente?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52.- ¿El Ente tiene identificados los objetivos operativos, de información y de cumplimiento que deben lograrse en los diferentes niveles del ente?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53.- ¿Qué mecanismos se tienen implementados para validar que la información financiera enviada para integrar la cuenta pública es la que marca la Ley? Especificar.</w:t>
            </w:r>
          </w:p>
          <w:tbl>
            <w:tblPr>
              <w:tblStyle w:val="Tablaconcuadrcula"/>
              <w:tblW w:w="0" w:type="auto"/>
              <w:tblLook w:val="04A0" w:firstRow="1" w:lastRow="0" w:firstColumn="1" w:lastColumn="0" w:noHBand="0" w:noVBand="1"/>
            </w:tblPr>
            <w:tblGrid>
              <w:gridCol w:w="776"/>
              <w:gridCol w:w="2072"/>
            </w:tblGrid>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F422DE" w:rsidRPr="00AE0CB1" w:rsidTr="00F422DE">
              <w:trPr>
                <w:trHeight w:val="168"/>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F422DE" w:rsidRPr="00AE0CB1" w:rsidTr="00F422DE">
              <w:trPr>
                <w:trHeight w:val="159"/>
              </w:trPr>
              <w:tc>
                <w:tcPr>
                  <w:tcW w:w="776" w:type="dxa"/>
                </w:tcPr>
                <w:p w:rsidR="00F422DE" w:rsidRPr="00AE0CB1" w:rsidRDefault="00F422DE" w:rsidP="00564334">
                  <w:pPr>
                    <w:jc w:val="both"/>
                    <w:rPr>
                      <w:rFonts w:ascii="Arial" w:eastAsia="Times New Roman" w:hAnsi="Arial" w:cs="Arial"/>
                      <w:b/>
                      <w:color w:val="333333"/>
                      <w:sz w:val="28"/>
                      <w:lang w:eastAsia="es-MX"/>
                    </w:rPr>
                  </w:pPr>
                </w:p>
              </w:tc>
              <w:tc>
                <w:tcPr>
                  <w:tcW w:w="2072" w:type="dxa"/>
                </w:tcPr>
                <w:p w:rsidR="00F422DE" w:rsidRPr="00AE0CB1" w:rsidRDefault="00F422DE"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F422DE" w:rsidRPr="00AE0CB1" w:rsidRDefault="00F422DE"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54.- ¿Cuáles son las actividades de control que se desarrollan para garantizar que los funcionarios públicos responsables de la administración conozcan sobre la normatividad aplicable para el ejercicio, así como las reformas que surjan? Especificar.</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55.- ¿Qué procedimiento se sigue para cuantificar en términos monetarios y registrar contablemente los juicios del Ente? Especificar.</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2"/>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56.- ¿Cuáles son las medidas que tiene implementadas el área jurídica o el personal responsable para dar seguimiento a los juicios a favor y en contra del Ente? Especificar.</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57.- ¿Qué tipos de juicios tiene en proceso el Ente? Especificar.</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58.- ¿Se cuenta con un área receptora de denuncias y quejas en contra de los funcionarios y con qué periodicidad se le da seguimiento? Especificar.</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59.- ¿Cuál es la periodicidad con la que se celebra las sesiones del Órgano de Gobierno del Ente o su equivalente y cuántas celebró en el ejercicio? Especificar.</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60.- ¿Qué evaluación le otorga a las acciones que lleva a cabo el Ente para implementar actividades de control, entre el personal administrativo y operativo, que le permitan disminuir los principales riesgos identificados en materia de los temas de objetivos, transferencia de recursos y cumplimiento del marco normativo? Especificar. Nota: Mencionar las acciones efectuadas.</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Administración de Riesgos: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3. ACTIVIDADES DE CONTROL</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61.- ¿Considera que las actividades de control establecidas en las áreas, para verificar que los riesgos más recurrentes y de mayor impacto económico, se encuentran adecuadamente administradas? Especificar. Nota: Indicar las actividades que se desarrollan.</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62.- Con el objeto de generar información confiable en la operación de los recursos, manifieste, ¿qué controles se han implementado para dar certeza de las cifras reportadas en los informes trimestrales, cierre de ejercicio, estados financieros, cuenta pública? Especificar.</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63.- ¿Cuenta con políticas y lineamientos de seguridad para los sistemas informáticos y de comunicaciones que establezcan claves de acceso a los sistemas; programas y datos; detectores y defensas contra accesos no autorizados, y antivirus, entre otros? Especificar. Nota: Si la respuesta es afirmativa, mencione, el nombre del documento y la fecha de emisión o de la última actualización y anexar.</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8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64.- En su caso, ¿Considera que las actividades implementadas cumplen oportunamente con el envío de la información trimestral a la SHCP, así como, su publicación en el órgano local oficial y su difusión al público en general a través de publicaciones específicas y medios electrónicos? Especificar. Nota: Indicar que actividades tiene implementadas.</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65.- ¿En qué nivel se tienen establecidos controles para asegurar la congruencia entre las cifras reflejadas en los registros contables y presupuestales; con respecto de la Cuenta Pública? Especificar. Nota: Mencionar los controles establecidos.</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66.- ¿Existen riesgos o problemáticas importantes que afecten el ejercicio de los recursos del ente y que no puedan ser administrados o minimizados; indique cuales son, sus causas y que porcentaje representan del total de riesgos identificados? Especificar.</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231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67.- ¿En qué casos y en qué nivel el Ente puede no implementar o fortalecer los controles sugeridos por alguna instancia fiscalizadora para asegurar el cumplimiento de sus objetivos? Especificar.</w:t>
            </w:r>
          </w:p>
          <w:tbl>
            <w:tblPr>
              <w:tblStyle w:val="Tablaconcuadrcula"/>
              <w:tblW w:w="0" w:type="auto"/>
              <w:tblLook w:val="04A0" w:firstRow="1" w:lastRow="0" w:firstColumn="1" w:lastColumn="0" w:noHBand="0" w:noVBand="1"/>
            </w:tblPr>
            <w:tblGrid>
              <w:gridCol w:w="776"/>
              <w:gridCol w:w="2072"/>
            </w:tblGrid>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C31E9C" w:rsidRPr="00AE0CB1" w:rsidTr="00353E60">
              <w:trPr>
                <w:trHeight w:val="168"/>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C31E9C" w:rsidRPr="00AE0CB1" w:rsidTr="00353E60">
              <w:trPr>
                <w:trHeight w:val="159"/>
              </w:trPr>
              <w:tc>
                <w:tcPr>
                  <w:tcW w:w="776" w:type="dxa"/>
                </w:tcPr>
                <w:p w:rsidR="00C31E9C" w:rsidRPr="00AE0CB1" w:rsidRDefault="00C31E9C" w:rsidP="00564334">
                  <w:pPr>
                    <w:jc w:val="both"/>
                    <w:rPr>
                      <w:rFonts w:ascii="Arial" w:eastAsia="Times New Roman" w:hAnsi="Arial" w:cs="Arial"/>
                      <w:b/>
                      <w:color w:val="333333"/>
                      <w:sz w:val="28"/>
                      <w:lang w:eastAsia="es-MX"/>
                    </w:rPr>
                  </w:pPr>
                </w:p>
              </w:tc>
              <w:tc>
                <w:tcPr>
                  <w:tcW w:w="2072" w:type="dxa"/>
                </w:tcPr>
                <w:p w:rsidR="00C31E9C" w:rsidRPr="00AE0CB1" w:rsidRDefault="00C31E9C"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C31E9C" w:rsidRPr="00AE0CB1" w:rsidRDefault="00C31E9C"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68.- Indique si el Ente cuenta con sistemas informáticos autorizados (sustantivos, financieros o administrativos que apoyen el desarrollo de sus actividades), en su caso, menciónelos e indique si se les ha aplicado una evaluación de control interno y/o riesgos en el último ejercicio y ¿Qué valoración le da a las condiciones de estos sistemas?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69.- ¿Se ha realizado la evaluación de control interno al(los) procedimiento(s) autorizado(s) para integrar la información que se utiliza para el seguimiento de los objetivos y metas establecidas en el Ente, con el propósito de asegurar la integridad y confiabilidad de dicha información?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70.- ¿Qué actividades de control se tienen implementadas para la emisión de cheques?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71.- ¿Se tienen cuentas específicas para cada tipo de recurso? ¿Cuántas cuentas bancarias tiene, para que tipo de recursos y con qué institución bancaria?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72.- Con la finalidad de obtener información financiera confiable, indique, ¿con que periodicidad se realizan las conciliaciones financieras (contables y presupuestables) y que acciones se realizan como resultado de las mismas?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 xml:space="preserve">73.- ¿El Ente cuenta con fondos fijos o </w:t>
            </w:r>
            <w:proofErr w:type="spellStart"/>
            <w:r w:rsidRPr="00AE0CB1">
              <w:rPr>
                <w:rFonts w:ascii="Arial" w:eastAsia="Times New Roman" w:hAnsi="Arial" w:cs="Arial"/>
                <w:b/>
                <w:color w:val="333333"/>
                <w:sz w:val="28"/>
                <w:lang w:eastAsia="es-MX"/>
              </w:rPr>
              <w:t>revolventes</w:t>
            </w:r>
            <w:proofErr w:type="spellEnd"/>
            <w:r w:rsidRPr="00AE0CB1">
              <w:rPr>
                <w:rFonts w:ascii="Arial" w:eastAsia="Times New Roman" w:hAnsi="Arial" w:cs="Arial"/>
                <w:b/>
                <w:color w:val="333333"/>
                <w:sz w:val="28"/>
                <w:lang w:eastAsia="es-MX"/>
              </w:rPr>
              <w:t xml:space="preserve">? ¿Qué medidas de control se tienen para el manejo de los fondos fijos o </w:t>
            </w:r>
            <w:proofErr w:type="spellStart"/>
            <w:r w:rsidRPr="00AE0CB1">
              <w:rPr>
                <w:rFonts w:ascii="Arial" w:eastAsia="Times New Roman" w:hAnsi="Arial" w:cs="Arial"/>
                <w:b/>
                <w:color w:val="333333"/>
                <w:sz w:val="28"/>
                <w:lang w:eastAsia="es-MX"/>
              </w:rPr>
              <w:t>revolventes</w:t>
            </w:r>
            <w:proofErr w:type="spellEnd"/>
            <w:r w:rsidRPr="00AE0CB1">
              <w:rPr>
                <w:rFonts w:ascii="Arial" w:eastAsia="Times New Roman" w:hAnsi="Arial" w:cs="Arial"/>
                <w:b/>
                <w:color w:val="333333"/>
                <w:sz w:val="28"/>
                <w:lang w:eastAsia="es-MX"/>
              </w:rPr>
              <w:t>?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74.- ¿Se tiene un control para la verificación de la antigüedad de los saldos de gastos por comprobar, viáticos, deudores diversos y de las demás cuentas por cobrar registradas al cierre del ejercicio?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75.- ¿Con qué periodicidad se realiza el levantamiento físico del inventario de bienes muebles e inmuebles, y de los materiales y suministros de insumo del ente, dónde se plasman los resultados del mismo y a quién se reportan los resultados?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76.- ¿Realizan conciliaciones entre el levantamiento físico del inventario de los bienes y los registros contables?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77.- ¿Qué medidas de control se implementan para no tener cuentas por pagar al cierre del ejercicio?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78.- ¿Se cuenta con expedientes de personal? ¿Cada qué tiempo se actualizan?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79.- ¿Bajo qué criterios se determina el tipo de contratación del personal?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80.- ¿Cuáles son los procedimientos de control aplicables a la determinación de las nóminas?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81.- ¿Qué control de movimientos de personal (alta/bajas) existe?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82.- ¿Se celebraron contratos por honorarios profesionales o sueldos asimilables a salarios? ¿Qué medidas de control existen para la emisión de contratos de honorarios y asimilados a salarios? Y ¿Cuántas personas se encuentran en cada una de estas modalidades?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83.- ¿Se tiene un expediente de los contratos y convenios celebrados con prestadores de servicios de comunicación o se archivan con los registros contables?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84.- ¿Qué lineamientos o políticas aplican en materia de contratación de medios de comunicación?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85.- ¿Se llevaron a cabo operaciones por conceptos de difusión e información, servicio de impresión, publicación; así como el servicio de comunicación social? ¿Cuáles?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86.- ¿Se cuenta con un manual de procedimientos para el registro y control de la documentación comprobatoria de la inversión pública, adquisiciones, arrendamientos o contratación de servicios? Especificar y anexar.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87.- ¿Se tiene un área o personal responsable de verificar la comprobación documental de la inversión en obra pública, adquisiciones, arrendamiento y contratación de servicios?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Actividades de Control: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4. INFORMACIÓN Y COMUNICACIÓN</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88.- ¿Qué tipo de comunicación (formal e Informal) es utilizada dentro del Ente? Especificar. Nota: Señale ejemplos.</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89.- ¿Qué actividades de control utiliza para comunicar al personal las diversas problemáticas que se presentan en el ejercicio de los recursos y cómo retroalimenta las posibles soluciones?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90.- ¿Cómo considera que son los canales de comunicación existentes? ¿Por qué?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91.- ¿Cómo calificaría el nivel de comunicación existente entre el personal de mando y el personal operativo en relación a la importancia que tiene el control para el mejoramiento de las actividades cotidianas y manifieste por qué?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92.- ¿Qué actividades de control se han establecido para contar con una comunicación efectiva entre su personal y las autoridades superiores a las que se debe de informar sobre el ejercicio de los recursos?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Información y Comunicación :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93.- ¿Cómo promueve el mejoramiento de la comunicación del personal dentro del Ente, ya sea formal e informal?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94.- ¿Los medios de comunicación que utilizan para difundir las instrucciones e información relacionada con las actividades propias del ente, son de fácil acceso para el personal?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95.- ¿De qué manera considera que el tipo de comunicación utilizada, permite que la información fluya en forma ágil, clara y oportuna de manera horizontal y vertical para el adecuado cumplimiento y desarrollo de sus objetivos, y que actividades de control se han establecido para ello?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96.- ¿Qué medidas se han tomado para propiciar un ambiente cordial y agradable entre el personal, mismo que ayude al logro de los objetivos del Ente?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97.- ¿Qué medios de comunicación han resultado más efectivos para una comunicación de mayor calidad entre el personal?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98.- ¿Existen canales de comunicación para que el personal como terceros, informen sobre el conocimiento de actos indebidos?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03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99.- ¿Se tiene implantado formalmente un plan o programa de sistemas informáticos, alineado y que apoye el cumplimiento de los objetivos del plan o programa estratégico del Ente?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 ¿Se tiene formalmente implantado un documento por el cual se establezca(n) el(los) plan(es) de recuperación de desastres que incluya datos, hardware y software críticos asociados directamente al logro de objetivos y metas de la Entidad?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Información y Comunicación: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 SUPERVISIÓN</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101.- ¿Realiza evaluaciones periódicas a la operación, tendientes a identificar la suficiencia de los controles?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Supervisión: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72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102.- ¿La entidad cuenta con un procedimiento formal por el cual se establezcan los lineamientos y mecanismos necesarios para que los responsables de los procesos (controles internos) en sus respectivos ámbitos comuniquen los resultados de sus evaluaciones de control interno y de las deficiencias identificadas al responsable de coordinar las actividades de Control Interno para su seguimiento?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Supervisión: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103.- ¿Se han implementado controles o se han mejorado a partir de los resultados de sus intervenciones (auditorías o recomendaciones derivadas de visitas de inspección o de la asesoría que se brinda en los diferentes comités en los que participa)? Especificar y en su caso mencionar el procedimiento.</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Supervisión: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104.- ¿En qué medida se tiene identificado los controles internos que deben ser constantemente monitoreados?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Supervisión: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105.- De los principales procesos sustantivos y adjetivos ¿se llevaron a cabo auditorías internas o externas en el último ejercicio?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Explique brevemente las acciones que el ente podría llevar a cabo con el fin de fortalecer este elemento del componente Supervisión: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106.- ¿Qué actividades de control lleva a cabo el personal de mando para ejercer una evaluación sobre las actividades de control de su personal, a fin de cerciorarse de que los resultados que le son presentados tienen la confiabilidad y oportunidad requerida para efectuar una adecuada toma de decisiones?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Supervisión: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107.- ¿Qué actividades de control se han establecido para evaluar el cumplimiento de la normatividad aplicable en la administración y operación?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Supervisión: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69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108.- ¿Qué acciones se han establecido para evaluar que el sistema de control interno refleje transparencia en las operaciones realizadas con los recursos? Especificar.</w:t>
            </w:r>
          </w:p>
          <w:tbl>
            <w:tblPr>
              <w:tblStyle w:val="Tablaconcuadrcula"/>
              <w:tblW w:w="0" w:type="auto"/>
              <w:tblLook w:val="04A0" w:firstRow="1" w:lastRow="0" w:firstColumn="1" w:lastColumn="0" w:noHBand="0" w:noVBand="1"/>
            </w:tblPr>
            <w:tblGrid>
              <w:gridCol w:w="776"/>
              <w:gridCol w:w="2072"/>
            </w:tblGrid>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1B1F71" w:rsidRPr="00AE0CB1" w:rsidTr="00353E60">
              <w:trPr>
                <w:trHeight w:val="168"/>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1B1F71" w:rsidRPr="00AE0CB1" w:rsidTr="00353E60">
              <w:trPr>
                <w:trHeight w:val="159"/>
              </w:trPr>
              <w:tc>
                <w:tcPr>
                  <w:tcW w:w="776" w:type="dxa"/>
                </w:tcPr>
                <w:p w:rsidR="001B1F71" w:rsidRPr="00AE0CB1" w:rsidRDefault="001B1F71" w:rsidP="00564334">
                  <w:pPr>
                    <w:jc w:val="both"/>
                    <w:rPr>
                      <w:rFonts w:ascii="Arial" w:eastAsia="Times New Roman" w:hAnsi="Arial" w:cs="Arial"/>
                      <w:b/>
                      <w:color w:val="333333"/>
                      <w:sz w:val="28"/>
                      <w:lang w:eastAsia="es-MX"/>
                    </w:rPr>
                  </w:pPr>
                </w:p>
              </w:tc>
              <w:tc>
                <w:tcPr>
                  <w:tcW w:w="2072" w:type="dxa"/>
                </w:tcPr>
                <w:p w:rsidR="001B1F71" w:rsidRPr="00AE0CB1" w:rsidRDefault="001B1F71"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1B1F71" w:rsidRPr="00AE0CB1" w:rsidRDefault="001B1F71"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lastRenderedPageBreak/>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Supervisión: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138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109.- En relación con la supervisión del control interno, ¿el área administrativa o su equivalente, elaboró el informe ejecutivo en el que se detalle si cada uno de los diecisiete principios del Marco Integrado de Control Interno para el Sector Público fueron diseñados, implementados y operados apropiadamente? Especificar y anexar.</w:t>
            </w:r>
          </w:p>
          <w:tbl>
            <w:tblPr>
              <w:tblStyle w:val="Tablaconcuadrcula"/>
              <w:tblW w:w="0" w:type="auto"/>
              <w:tblLook w:val="04A0" w:firstRow="1" w:lastRow="0" w:firstColumn="1" w:lastColumn="0" w:noHBand="0" w:noVBand="1"/>
            </w:tblPr>
            <w:tblGrid>
              <w:gridCol w:w="776"/>
              <w:gridCol w:w="2072"/>
            </w:tblGrid>
            <w:tr w:rsidR="00A056F4" w:rsidRPr="00AE0CB1" w:rsidTr="00353E60">
              <w:trPr>
                <w:trHeight w:val="168"/>
              </w:trPr>
              <w:tc>
                <w:tcPr>
                  <w:tcW w:w="776" w:type="dxa"/>
                </w:tcPr>
                <w:p w:rsidR="00A056F4" w:rsidRPr="00AE0CB1" w:rsidRDefault="00A056F4" w:rsidP="00564334">
                  <w:pPr>
                    <w:jc w:val="both"/>
                    <w:rPr>
                      <w:rFonts w:ascii="Arial" w:eastAsia="Times New Roman" w:hAnsi="Arial" w:cs="Arial"/>
                      <w:b/>
                      <w:color w:val="333333"/>
                      <w:sz w:val="28"/>
                      <w:lang w:eastAsia="es-MX"/>
                    </w:rPr>
                  </w:pPr>
                </w:p>
              </w:tc>
              <w:tc>
                <w:tcPr>
                  <w:tcW w:w="2072" w:type="dxa"/>
                </w:tcPr>
                <w:p w:rsidR="00A056F4" w:rsidRPr="00AE0CB1" w:rsidRDefault="00A056F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N/A</w:t>
                  </w:r>
                </w:p>
              </w:tc>
            </w:tr>
            <w:tr w:rsidR="00A056F4" w:rsidRPr="00AE0CB1" w:rsidTr="00353E60">
              <w:trPr>
                <w:trHeight w:val="159"/>
              </w:trPr>
              <w:tc>
                <w:tcPr>
                  <w:tcW w:w="776" w:type="dxa"/>
                </w:tcPr>
                <w:p w:rsidR="00A056F4" w:rsidRPr="00AE0CB1" w:rsidRDefault="00A056F4" w:rsidP="00564334">
                  <w:pPr>
                    <w:jc w:val="both"/>
                    <w:rPr>
                      <w:rFonts w:ascii="Arial" w:eastAsia="Times New Roman" w:hAnsi="Arial" w:cs="Arial"/>
                      <w:b/>
                      <w:color w:val="333333"/>
                      <w:sz w:val="28"/>
                      <w:lang w:eastAsia="es-MX"/>
                    </w:rPr>
                  </w:pPr>
                </w:p>
              </w:tc>
              <w:tc>
                <w:tcPr>
                  <w:tcW w:w="2072" w:type="dxa"/>
                </w:tcPr>
                <w:p w:rsidR="00A056F4" w:rsidRPr="00AE0CB1" w:rsidRDefault="00A056F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0</w:t>
                  </w:r>
                </w:p>
              </w:tc>
            </w:tr>
            <w:tr w:rsidR="00A056F4" w:rsidRPr="00AE0CB1" w:rsidTr="00353E60">
              <w:trPr>
                <w:trHeight w:val="168"/>
              </w:trPr>
              <w:tc>
                <w:tcPr>
                  <w:tcW w:w="776" w:type="dxa"/>
                </w:tcPr>
                <w:p w:rsidR="00A056F4" w:rsidRPr="00AE0CB1" w:rsidRDefault="00A056F4" w:rsidP="00564334">
                  <w:pPr>
                    <w:jc w:val="both"/>
                    <w:rPr>
                      <w:rFonts w:ascii="Arial" w:eastAsia="Times New Roman" w:hAnsi="Arial" w:cs="Arial"/>
                      <w:b/>
                      <w:color w:val="333333"/>
                      <w:sz w:val="28"/>
                      <w:lang w:eastAsia="es-MX"/>
                    </w:rPr>
                  </w:pPr>
                </w:p>
              </w:tc>
              <w:tc>
                <w:tcPr>
                  <w:tcW w:w="2072" w:type="dxa"/>
                </w:tcPr>
                <w:p w:rsidR="00A056F4" w:rsidRPr="00AE0CB1" w:rsidRDefault="00A056F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50</w:t>
                  </w:r>
                </w:p>
              </w:tc>
            </w:tr>
            <w:tr w:rsidR="00A056F4" w:rsidRPr="00AE0CB1" w:rsidTr="00353E60">
              <w:trPr>
                <w:trHeight w:val="159"/>
              </w:trPr>
              <w:tc>
                <w:tcPr>
                  <w:tcW w:w="776" w:type="dxa"/>
                </w:tcPr>
                <w:p w:rsidR="00A056F4" w:rsidRPr="00AE0CB1" w:rsidRDefault="00A056F4" w:rsidP="00564334">
                  <w:pPr>
                    <w:jc w:val="both"/>
                    <w:rPr>
                      <w:rFonts w:ascii="Arial" w:eastAsia="Times New Roman" w:hAnsi="Arial" w:cs="Arial"/>
                      <w:b/>
                      <w:color w:val="333333"/>
                      <w:sz w:val="28"/>
                      <w:lang w:eastAsia="es-MX"/>
                    </w:rPr>
                  </w:pPr>
                </w:p>
              </w:tc>
              <w:tc>
                <w:tcPr>
                  <w:tcW w:w="2072" w:type="dxa"/>
                </w:tcPr>
                <w:p w:rsidR="00A056F4" w:rsidRPr="00AE0CB1" w:rsidRDefault="00A056F4" w:rsidP="00564334">
                  <w:pPr>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100</w:t>
                  </w:r>
                </w:p>
              </w:tc>
            </w:tr>
          </w:tbl>
          <w:p w:rsidR="00A056F4" w:rsidRPr="00AE0CB1" w:rsidRDefault="00A056F4"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Describir soporte de la respuesta / En caso de seleccionar N/A indicar la causa.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270"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p>
        </w:tc>
      </w:tr>
      <w:tr w:rsidR="003E1F2F" w:rsidRPr="003E1F2F" w:rsidTr="00576B7F">
        <w:trPr>
          <w:trHeight w:val="345"/>
          <w:jc w:val="center"/>
        </w:trPr>
        <w:tc>
          <w:tcPr>
            <w:tcW w:w="8505" w:type="dxa"/>
            <w:tcBorders>
              <w:top w:val="nil"/>
              <w:left w:val="nil"/>
              <w:bottom w:val="nil"/>
              <w:right w:val="nil"/>
            </w:tcBorders>
            <w:shd w:val="clear" w:color="auto" w:fill="auto"/>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En caso de seleccionar 0 ó 50, indicar:</w:t>
            </w:r>
          </w:p>
        </w:tc>
      </w:tr>
      <w:tr w:rsidR="003E1F2F" w:rsidRPr="003E1F2F" w:rsidTr="00576B7F">
        <w:trPr>
          <w:trHeight w:val="30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Fecha estimada de posible atención: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570"/>
          <w:jc w:val="center"/>
        </w:trPr>
        <w:tc>
          <w:tcPr>
            <w:tcW w:w="8505" w:type="dxa"/>
            <w:tcBorders>
              <w:top w:val="nil"/>
              <w:left w:val="nil"/>
              <w:bottom w:val="nil"/>
              <w:right w:val="nil"/>
            </w:tcBorders>
            <w:shd w:val="clear" w:color="auto" w:fill="auto"/>
            <w:vAlign w:val="center"/>
            <w:hideMark/>
          </w:tcPr>
          <w:p w:rsidR="003E1F2F" w:rsidRPr="00AE0CB1" w:rsidRDefault="003E1F2F" w:rsidP="00AE0CB1">
            <w:pPr>
              <w:spacing w:after="0" w:line="240" w:lineRule="auto"/>
              <w:jc w:val="both"/>
              <w:rPr>
                <w:rFonts w:ascii="Arial" w:eastAsia="Times New Roman" w:hAnsi="Arial" w:cs="Arial"/>
                <w:b/>
                <w:color w:val="333333"/>
                <w:sz w:val="28"/>
                <w:lang w:eastAsia="es-MX"/>
              </w:rPr>
            </w:pPr>
            <w:r w:rsidRPr="00AE0CB1">
              <w:rPr>
                <w:rFonts w:ascii="Arial" w:eastAsia="Times New Roman" w:hAnsi="Arial" w:cs="Arial"/>
                <w:b/>
                <w:color w:val="333333"/>
                <w:sz w:val="28"/>
                <w:lang w:eastAsia="es-MX"/>
              </w:rPr>
              <w:t>Explique brevemente las acciones que el ente podría llevar a cabo con el fin de fortalecer este elemento del componente Supervisión: </w:t>
            </w: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bl>
            <w:tblPr>
              <w:tblW w:w="0" w:type="auto"/>
              <w:tblCellSpacing w:w="0" w:type="dxa"/>
              <w:tblCellMar>
                <w:left w:w="0" w:type="dxa"/>
                <w:right w:w="0" w:type="dxa"/>
              </w:tblCellMar>
              <w:tblLook w:val="04A0" w:firstRow="1" w:lastRow="0" w:firstColumn="1" w:lastColumn="0" w:noHBand="0" w:noVBand="1"/>
            </w:tblPr>
            <w:tblGrid>
              <w:gridCol w:w="8365"/>
            </w:tblGrid>
            <w:tr w:rsidR="003E1F2F" w:rsidRPr="00AE0CB1">
              <w:trPr>
                <w:trHeight w:val="300"/>
                <w:tblCellSpacing w:w="0" w:type="dxa"/>
              </w:trPr>
              <w:tc>
                <w:tcPr>
                  <w:tcW w:w="13540" w:type="dxa"/>
                  <w:tcBorders>
                    <w:top w:val="nil"/>
                    <w:left w:val="nil"/>
                    <w:bottom w:val="nil"/>
                    <w:right w:val="nil"/>
                  </w:tcBorders>
                  <w:shd w:val="clear" w:color="auto" w:fill="auto"/>
                  <w:tcMar>
                    <w:top w:w="0" w:type="dxa"/>
                    <w:left w:w="405" w:type="dxa"/>
                    <w:bottom w:w="0" w:type="dxa"/>
                    <w:right w:w="0" w:type="dxa"/>
                  </w:tcMar>
                  <w:vAlign w:val="center"/>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3E1F2F" w:rsidRPr="00AE0CB1" w:rsidRDefault="003E1F2F" w:rsidP="00564334">
            <w:pPr>
              <w:spacing w:after="0" w:line="240" w:lineRule="auto"/>
              <w:jc w:val="both"/>
              <w:rPr>
                <w:rFonts w:ascii="Arial" w:eastAsia="Times New Roman" w:hAnsi="Arial" w:cs="Arial"/>
                <w:b/>
                <w:color w:val="333333"/>
                <w:sz w:val="28"/>
                <w:lang w:eastAsia="es-MX"/>
              </w:rPr>
            </w:pPr>
          </w:p>
        </w:tc>
      </w:tr>
      <w:tr w:rsidR="003E1F2F" w:rsidRPr="003E1F2F" w:rsidTr="00576B7F">
        <w:trPr>
          <w:trHeight w:val="300"/>
          <w:jc w:val="center"/>
        </w:trPr>
        <w:tc>
          <w:tcPr>
            <w:tcW w:w="8505" w:type="dxa"/>
            <w:tcBorders>
              <w:top w:val="nil"/>
              <w:left w:val="nil"/>
              <w:bottom w:val="nil"/>
              <w:right w:val="nil"/>
            </w:tcBorders>
            <w:shd w:val="clear" w:color="auto" w:fill="auto"/>
            <w:noWrap/>
            <w:vAlign w:val="bottom"/>
            <w:hideMark/>
          </w:tcPr>
          <w:p w:rsidR="003E1F2F" w:rsidRPr="00AE0CB1" w:rsidRDefault="003E1F2F" w:rsidP="00564334">
            <w:pPr>
              <w:spacing w:after="0" w:line="240" w:lineRule="auto"/>
              <w:jc w:val="both"/>
              <w:rPr>
                <w:rFonts w:ascii="Arial" w:eastAsia="Times New Roman" w:hAnsi="Arial" w:cs="Arial"/>
                <w:b/>
                <w:color w:val="333333"/>
                <w:sz w:val="28"/>
                <w:lang w:eastAsia="es-MX"/>
              </w:rPr>
            </w:pPr>
          </w:p>
        </w:tc>
      </w:tr>
    </w:tbl>
    <w:p w:rsidR="006C2D00" w:rsidRDefault="006C2D00"/>
    <w:sectPr w:rsidR="006C2D00" w:rsidSect="00564334">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83" w:rsidRDefault="001C6683" w:rsidP="005F25C9">
      <w:pPr>
        <w:spacing w:after="0" w:line="240" w:lineRule="auto"/>
      </w:pPr>
      <w:r>
        <w:separator/>
      </w:r>
    </w:p>
  </w:endnote>
  <w:endnote w:type="continuationSeparator" w:id="0">
    <w:p w:rsidR="001C6683" w:rsidRDefault="001C6683" w:rsidP="005F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60" w:rsidRDefault="00353E60">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C21617" w:rsidRPr="00C21617">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C21617" w:rsidRPr="00C21617">
      <w:rPr>
        <w:noProof/>
        <w:color w:val="5B9BD5" w:themeColor="accent1"/>
        <w:lang w:val="es-ES"/>
      </w:rPr>
      <w:t>75</w:t>
    </w:r>
    <w:r>
      <w:rPr>
        <w:color w:val="5B9BD5" w:themeColor="accent1"/>
      </w:rPr>
      <w:fldChar w:fldCharType="end"/>
    </w:r>
  </w:p>
  <w:p w:rsidR="00353E60" w:rsidRDefault="00353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83" w:rsidRDefault="001C6683" w:rsidP="005F25C9">
      <w:pPr>
        <w:spacing w:after="0" w:line="240" w:lineRule="auto"/>
      </w:pPr>
      <w:r>
        <w:separator/>
      </w:r>
    </w:p>
  </w:footnote>
  <w:footnote w:type="continuationSeparator" w:id="0">
    <w:p w:rsidR="001C6683" w:rsidRDefault="001C6683" w:rsidP="005F2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60" w:rsidRPr="005F25C9" w:rsidRDefault="00353E60" w:rsidP="005F25C9">
    <w:pPr>
      <w:pStyle w:val="Encabezado"/>
      <w:jc w:val="center"/>
      <w:rPr>
        <w:sz w:val="28"/>
      </w:rPr>
    </w:pPr>
    <w:r w:rsidRPr="005F25C9">
      <w:rPr>
        <w:rFonts w:ascii="Arial" w:hAnsi="Arial" w:cs="Arial"/>
        <w:sz w:val="44"/>
        <w:szCs w:val="36"/>
      </w:rPr>
      <w:t>Cuestionario de Control Interno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43C7B"/>
    <w:multiLevelType w:val="hybridMultilevel"/>
    <w:tmpl w:val="FAE6F0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2F"/>
    <w:rsid w:val="000141AD"/>
    <w:rsid w:val="001B1F71"/>
    <w:rsid w:val="001C6683"/>
    <w:rsid w:val="00200CD4"/>
    <w:rsid w:val="00353E60"/>
    <w:rsid w:val="003E1F2F"/>
    <w:rsid w:val="004E222E"/>
    <w:rsid w:val="004E471D"/>
    <w:rsid w:val="00564334"/>
    <w:rsid w:val="00576B7F"/>
    <w:rsid w:val="005F25C9"/>
    <w:rsid w:val="006C2D00"/>
    <w:rsid w:val="006F7F04"/>
    <w:rsid w:val="00A056F4"/>
    <w:rsid w:val="00A4663C"/>
    <w:rsid w:val="00A85124"/>
    <w:rsid w:val="00AE0CB1"/>
    <w:rsid w:val="00C21617"/>
    <w:rsid w:val="00C31E9C"/>
    <w:rsid w:val="00C51565"/>
    <w:rsid w:val="00C90038"/>
    <w:rsid w:val="00DD016B"/>
    <w:rsid w:val="00F339F1"/>
    <w:rsid w:val="00F422DE"/>
    <w:rsid w:val="00F659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FF554-60CE-4007-9590-9324550D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1F2F"/>
    <w:rPr>
      <w:color w:val="0563C1"/>
      <w:u w:val="single"/>
    </w:rPr>
  </w:style>
  <w:style w:type="character" w:styleId="Hipervnculovisitado">
    <w:name w:val="FollowedHyperlink"/>
    <w:basedOn w:val="Fuentedeprrafopredeter"/>
    <w:uiPriority w:val="99"/>
    <w:semiHidden/>
    <w:unhideWhenUsed/>
    <w:rsid w:val="003E1F2F"/>
    <w:rPr>
      <w:color w:val="954F72"/>
      <w:u w:val="single"/>
    </w:rPr>
  </w:style>
  <w:style w:type="paragraph" w:customStyle="1" w:styleId="xl63">
    <w:name w:val="xl63"/>
    <w:basedOn w:val="Normal"/>
    <w:rsid w:val="003E1F2F"/>
    <w:pPr>
      <w:spacing w:before="100" w:beforeAutospacing="1" w:after="100" w:afterAutospacing="1" w:line="240" w:lineRule="auto"/>
      <w:textAlignment w:val="center"/>
    </w:pPr>
    <w:rPr>
      <w:rFonts w:ascii="Arial" w:eastAsia="Times New Roman" w:hAnsi="Arial" w:cs="Arial"/>
      <w:b/>
      <w:bCs/>
      <w:color w:val="333333"/>
      <w:sz w:val="26"/>
      <w:szCs w:val="26"/>
      <w:lang w:eastAsia="es-MX"/>
    </w:rPr>
  </w:style>
  <w:style w:type="paragraph" w:customStyle="1" w:styleId="xl64">
    <w:name w:val="xl64"/>
    <w:basedOn w:val="Normal"/>
    <w:rsid w:val="003E1F2F"/>
    <w:pPr>
      <w:spacing w:before="100" w:beforeAutospacing="1" w:after="100" w:afterAutospacing="1" w:line="240" w:lineRule="auto"/>
      <w:ind w:firstLineChars="300" w:firstLine="300"/>
      <w:textAlignment w:val="center"/>
    </w:pPr>
    <w:rPr>
      <w:rFonts w:ascii="Arial" w:eastAsia="Times New Roman" w:hAnsi="Arial" w:cs="Arial"/>
      <w:color w:val="333333"/>
      <w:sz w:val="24"/>
      <w:szCs w:val="24"/>
      <w:lang w:eastAsia="es-MX"/>
    </w:rPr>
  </w:style>
  <w:style w:type="paragraph" w:customStyle="1" w:styleId="xl65">
    <w:name w:val="xl65"/>
    <w:basedOn w:val="Normal"/>
    <w:rsid w:val="003E1F2F"/>
    <w:pP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3E1F2F"/>
    <w:pPr>
      <w:spacing w:before="100" w:beforeAutospacing="1" w:after="100" w:afterAutospacing="1" w:line="240" w:lineRule="auto"/>
      <w:ind w:firstLineChars="200" w:firstLine="200"/>
      <w:textAlignment w:val="center"/>
    </w:pPr>
    <w:rPr>
      <w:rFonts w:ascii="Arial" w:eastAsia="Times New Roman" w:hAnsi="Arial" w:cs="Arial"/>
      <w:color w:val="333333"/>
      <w:sz w:val="24"/>
      <w:szCs w:val="24"/>
      <w:lang w:eastAsia="es-MX"/>
    </w:rPr>
  </w:style>
  <w:style w:type="paragraph" w:customStyle="1" w:styleId="xl67">
    <w:name w:val="xl67"/>
    <w:basedOn w:val="Normal"/>
    <w:rsid w:val="003E1F2F"/>
    <w:pPr>
      <w:spacing w:before="100" w:beforeAutospacing="1" w:after="100" w:afterAutospacing="1" w:line="240" w:lineRule="auto"/>
      <w:textAlignment w:val="center"/>
    </w:pPr>
    <w:rPr>
      <w:rFonts w:ascii="Arial" w:eastAsia="Times New Roman" w:hAnsi="Arial" w:cs="Arial"/>
      <w:color w:val="333333"/>
      <w:sz w:val="24"/>
      <w:szCs w:val="24"/>
      <w:lang w:eastAsia="es-MX"/>
    </w:rPr>
  </w:style>
  <w:style w:type="table" w:styleId="Tablaconcuadrcula">
    <w:name w:val="Table Grid"/>
    <w:basedOn w:val="Tablanormal"/>
    <w:uiPriority w:val="39"/>
    <w:rsid w:val="006F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25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5C9"/>
  </w:style>
  <w:style w:type="paragraph" w:styleId="Piedepgina">
    <w:name w:val="footer"/>
    <w:basedOn w:val="Normal"/>
    <w:link w:val="PiedepginaCar"/>
    <w:uiPriority w:val="99"/>
    <w:unhideWhenUsed/>
    <w:rsid w:val="005F25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5C9"/>
  </w:style>
  <w:style w:type="paragraph" w:styleId="Prrafodelista">
    <w:name w:val="List Paragraph"/>
    <w:basedOn w:val="Normal"/>
    <w:uiPriority w:val="34"/>
    <w:qFormat/>
    <w:rsid w:val="00AE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1968">
      <w:marLeft w:val="0"/>
      <w:marRight w:val="0"/>
      <w:marTop w:val="0"/>
      <w:marBottom w:val="0"/>
      <w:divBdr>
        <w:top w:val="none" w:sz="0" w:space="0" w:color="auto"/>
        <w:left w:val="none" w:sz="0" w:space="0" w:color="auto"/>
        <w:bottom w:val="none" w:sz="0" w:space="0" w:color="auto"/>
        <w:right w:val="none" w:sz="0" w:space="0" w:color="auto"/>
      </w:divBdr>
      <w:divsChild>
        <w:div w:id="1607427536">
          <w:marLeft w:val="0"/>
          <w:marRight w:val="0"/>
          <w:marTop w:val="0"/>
          <w:marBottom w:val="0"/>
          <w:divBdr>
            <w:top w:val="none" w:sz="0" w:space="0" w:color="auto"/>
            <w:left w:val="none" w:sz="0" w:space="0" w:color="auto"/>
            <w:bottom w:val="none" w:sz="0" w:space="0" w:color="auto"/>
            <w:right w:val="none" w:sz="0" w:space="0" w:color="auto"/>
          </w:divBdr>
        </w:div>
      </w:divsChild>
    </w:div>
    <w:div w:id="40833510">
      <w:marLeft w:val="0"/>
      <w:marRight w:val="0"/>
      <w:marTop w:val="0"/>
      <w:marBottom w:val="0"/>
      <w:divBdr>
        <w:top w:val="none" w:sz="0" w:space="0" w:color="auto"/>
        <w:left w:val="none" w:sz="0" w:space="0" w:color="auto"/>
        <w:bottom w:val="none" w:sz="0" w:space="0" w:color="auto"/>
        <w:right w:val="none" w:sz="0" w:space="0" w:color="auto"/>
      </w:divBdr>
      <w:divsChild>
        <w:div w:id="2066224049">
          <w:marLeft w:val="0"/>
          <w:marRight w:val="0"/>
          <w:marTop w:val="0"/>
          <w:marBottom w:val="0"/>
          <w:divBdr>
            <w:top w:val="none" w:sz="0" w:space="0" w:color="auto"/>
            <w:left w:val="none" w:sz="0" w:space="0" w:color="auto"/>
            <w:bottom w:val="none" w:sz="0" w:space="0" w:color="auto"/>
            <w:right w:val="none" w:sz="0" w:space="0" w:color="auto"/>
          </w:divBdr>
        </w:div>
      </w:divsChild>
    </w:div>
    <w:div w:id="54547751">
      <w:marLeft w:val="0"/>
      <w:marRight w:val="0"/>
      <w:marTop w:val="0"/>
      <w:marBottom w:val="0"/>
      <w:divBdr>
        <w:top w:val="none" w:sz="0" w:space="0" w:color="auto"/>
        <w:left w:val="none" w:sz="0" w:space="0" w:color="auto"/>
        <w:bottom w:val="none" w:sz="0" w:space="0" w:color="auto"/>
        <w:right w:val="none" w:sz="0" w:space="0" w:color="auto"/>
      </w:divBdr>
      <w:divsChild>
        <w:div w:id="347678709">
          <w:marLeft w:val="0"/>
          <w:marRight w:val="0"/>
          <w:marTop w:val="0"/>
          <w:marBottom w:val="0"/>
          <w:divBdr>
            <w:top w:val="none" w:sz="0" w:space="0" w:color="auto"/>
            <w:left w:val="none" w:sz="0" w:space="0" w:color="auto"/>
            <w:bottom w:val="none" w:sz="0" w:space="0" w:color="auto"/>
            <w:right w:val="none" w:sz="0" w:space="0" w:color="auto"/>
          </w:divBdr>
        </w:div>
      </w:divsChild>
    </w:div>
    <w:div w:id="59059331">
      <w:marLeft w:val="0"/>
      <w:marRight w:val="0"/>
      <w:marTop w:val="0"/>
      <w:marBottom w:val="0"/>
      <w:divBdr>
        <w:top w:val="none" w:sz="0" w:space="0" w:color="auto"/>
        <w:left w:val="none" w:sz="0" w:space="0" w:color="auto"/>
        <w:bottom w:val="none" w:sz="0" w:space="0" w:color="auto"/>
        <w:right w:val="none" w:sz="0" w:space="0" w:color="auto"/>
      </w:divBdr>
      <w:divsChild>
        <w:div w:id="754859840">
          <w:marLeft w:val="0"/>
          <w:marRight w:val="0"/>
          <w:marTop w:val="0"/>
          <w:marBottom w:val="0"/>
          <w:divBdr>
            <w:top w:val="none" w:sz="0" w:space="0" w:color="auto"/>
            <w:left w:val="none" w:sz="0" w:space="0" w:color="auto"/>
            <w:bottom w:val="none" w:sz="0" w:space="0" w:color="auto"/>
            <w:right w:val="none" w:sz="0" w:space="0" w:color="auto"/>
          </w:divBdr>
        </w:div>
      </w:divsChild>
    </w:div>
    <w:div w:id="67502602">
      <w:marLeft w:val="0"/>
      <w:marRight w:val="0"/>
      <w:marTop w:val="0"/>
      <w:marBottom w:val="0"/>
      <w:divBdr>
        <w:top w:val="none" w:sz="0" w:space="0" w:color="auto"/>
        <w:left w:val="none" w:sz="0" w:space="0" w:color="auto"/>
        <w:bottom w:val="none" w:sz="0" w:space="0" w:color="auto"/>
        <w:right w:val="none" w:sz="0" w:space="0" w:color="auto"/>
      </w:divBdr>
      <w:divsChild>
        <w:div w:id="1944530994">
          <w:marLeft w:val="0"/>
          <w:marRight w:val="0"/>
          <w:marTop w:val="0"/>
          <w:marBottom w:val="0"/>
          <w:divBdr>
            <w:top w:val="none" w:sz="0" w:space="0" w:color="auto"/>
            <w:left w:val="none" w:sz="0" w:space="0" w:color="auto"/>
            <w:bottom w:val="none" w:sz="0" w:space="0" w:color="auto"/>
            <w:right w:val="none" w:sz="0" w:space="0" w:color="auto"/>
          </w:divBdr>
        </w:div>
      </w:divsChild>
    </w:div>
    <w:div w:id="114033477">
      <w:marLeft w:val="0"/>
      <w:marRight w:val="0"/>
      <w:marTop w:val="0"/>
      <w:marBottom w:val="0"/>
      <w:divBdr>
        <w:top w:val="none" w:sz="0" w:space="0" w:color="auto"/>
        <w:left w:val="none" w:sz="0" w:space="0" w:color="auto"/>
        <w:bottom w:val="none" w:sz="0" w:space="0" w:color="auto"/>
        <w:right w:val="none" w:sz="0" w:space="0" w:color="auto"/>
      </w:divBdr>
      <w:divsChild>
        <w:div w:id="710110132">
          <w:marLeft w:val="0"/>
          <w:marRight w:val="0"/>
          <w:marTop w:val="0"/>
          <w:marBottom w:val="0"/>
          <w:divBdr>
            <w:top w:val="none" w:sz="0" w:space="0" w:color="auto"/>
            <w:left w:val="none" w:sz="0" w:space="0" w:color="auto"/>
            <w:bottom w:val="none" w:sz="0" w:space="0" w:color="auto"/>
            <w:right w:val="none" w:sz="0" w:space="0" w:color="auto"/>
          </w:divBdr>
        </w:div>
      </w:divsChild>
    </w:div>
    <w:div w:id="116721170">
      <w:marLeft w:val="0"/>
      <w:marRight w:val="0"/>
      <w:marTop w:val="0"/>
      <w:marBottom w:val="0"/>
      <w:divBdr>
        <w:top w:val="none" w:sz="0" w:space="0" w:color="auto"/>
        <w:left w:val="none" w:sz="0" w:space="0" w:color="auto"/>
        <w:bottom w:val="none" w:sz="0" w:space="0" w:color="auto"/>
        <w:right w:val="none" w:sz="0" w:space="0" w:color="auto"/>
      </w:divBdr>
      <w:divsChild>
        <w:div w:id="1707680003">
          <w:marLeft w:val="0"/>
          <w:marRight w:val="0"/>
          <w:marTop w:val="0"/>
          <w:marBottom w:val="0"/>
          <w:divBdr>
            <w:top w:val="none" w:sz="0" w:space="0" w:color="auto"/>
            <w:left w:val="none" w:sz="0" w:space="0" w:color="auto"/>
            <w:bottom w:val="none" w:sz="0" w:space="0" w:color="auto"/>
            <w:right w:val="none" w:sz="0" w:space="0" w:color="auto"/>
          </w:divBdr>
        </w:div>
      </w:divsChild>
    </w:div>
    <w:div w:id="118307029">
      <w:marLeft w:val="0"/>
      <w:marRight w:val="0"/>
      <w:marTop w:val="0"/>
      <w:marBottom w:val="0"/>
      <w:divBdr>
        <w:top w:val="none" w:sz="0" w:space="0" w:color="auto"/>
        <w:left w:val="none" w:sz="0" w:space="0" w:color="auto"/>
        <w:bottom w:val="none" w:sz="0" w:space="0" w:color="auto"/>
        <w:right w:val="none" w:sz="0" w:space="0" w:color="auto"/>
      </w:divBdr>
      <w:divsChild>
        <w:div w:id="1592280392">
          <w:marLeft w:val="0"/>
          <w:marRight w:val="0"/>
          <w:marTop w:val="0"/>
          <w:marBottom w:val="0"/>
          <w:divBdr>
            <w:top w:val="none" w:sz="0" w:space="0" w:color="auto"/>
            <w:left w:val="none" w:sz="0" w:space="0" w:color="auto"/>
            <w:bottom w:val="none" w:sz="0" w:space="0" w:color="auto"/>
            <w:right w:val="none" w:sz="0" w:space="0" w:color="auto"/>
          </w:divBdr>
        </w:div>
      </w:divsChild>
    </w:div>
    <w:div w:id="127360407">
      <w:marLeft w:val="0"/>
      <w:marRight w:val="0"/>
      <w:marTop w:val="0"/>
      <w:marBottom w:val="0"/>
      <w:divBdr>
        <w:top w:val="none" w:sz="0" w:space="0" w:color="auto"/>
        <w:left w:val="none" w:sz="0" w:space="0" w:color="auto"/>
        <w:bottom w:val="none" w:sz="0" w:space="0" w:color="auto"/>
        <w:right w:val="none" w:sz="0" w:space="0" w:color="auto"/>
      </w:divBdr>
      <w:divsChild>
        <w:div w:id="2048481463">
          <w:marLeft w:val="0"/>
          <w:marRight w:val="0"/>
          <w:marTop w:val="0"/>
          <w:marBottom w:val="0"/>
          <w:divBdr>
            <w:top w:val="none" w:sz="0" w:space="0" w:color="auto"/>
            <w:left w:val="none" w:sz="0" w:space="0" w:color="auto"/>
            <w:bottom w:val="none" w:sz="0" w:space="0" w:color="auto"/>
            <w:right w:val="none" w:sz="0" w:space="0" w:color="auto"/>
          </w:divBdr>
        </w:div>
      </w:divsChild>
    </w:div>
    <w:div w:id="130902763">
      <w:marLeft w:val="0"/>
      <w:marRight w:val="0"/>
      <w:marTop w:val="0"/>
      <w:marBottom w:val="0"/>
      <w:divBdr>
        <w:top w:val="none" w:sz="0" w:space="0" w:color="auto"/>
        <w:left w:val="none" w:sz="0" w:space="0" w:color="auto"/>
        <w:bottom w:val="none" w:sz="0" w:space="0" w:color="auto"/>
        <w:right w:val="none" w:sz="0" w:space="0" w:color="auto"/>
      </w:divBdr>
      <w:divsChild>
        <w:div w:id="1025715954">
          <w:marLeft w:val="0"/>
          <w:marRight w:val="0"/>
          <w:marTop w:val="0"/>
          <w:marBottom w:val="0"/>
          <w:divBdr>
            <w:top w:val="none" w:sz="0" w:space="0" w:color="auto"/>
            <w:left w:val="none" w:sz="0" w:space="0" w:color="auto"/>
            <w:bottom w:val="none" w:sz="0" w:space="0" w:color="auto"/>
            <w:right w:val="none" w:sz="0" w:space="0" w:color="auto"/>
          </w:divBdr>
        </w:div>
      </w:divsChild>
    </w:div>
    <w:div w:id="138351772">
      <w:marLeft w:val="0"/>
      <w:marRight w:val="0"/>
      <w:marTop w:val="0"/>
      <w:marBottom w:val="0"/>
      <w:divBdr>
        <w:top w:val="none" w:sz="0" w:space="0" w:color="auto"/>
        <w:left w:val="none" w:sz="0" w:space="0" w:color="auto"/>
        <w:bottom w:val="none" w:sz="0" w:space="0" w:color="auto"/>
        <w:right w:val="none" w:sz="0" w:space="0" w:color="auto"/>
      </w:divBdr>
      <w:divsChild>
        <w:div w:id="1452161735">
          <w:marLeft w:val="0"/>
          <w:marRight w:val="0"/>
          <w:marTop w:val="0"/>
          <w:marBottom w:val="0"/>
          <w:divBdr>
            <w:top w:val="none" w:sz="0" w:space="0" w:color="auto"/>
            <w:left w:val="none" w:sz="0" w:space="0" w:color="auto"/>
            <w:bottom w:val="none" w:sz="0" w:space="0" w:color="auto"/>
            <w:right w:val="none" w:sz="0" w:space="0" w:color="auto"/>
          </w:divBdr>
        </w:div>
      </w:divsChild>
    </w:div>
    <w:div w:id="144588669">
      <w:marLeft w:val="0"/>
      <w:marRight w:val="0"/>
      <w:marTop w:val="0"/>
      <w:marBottom w:val="0"/>
      <w:divBdr>
        <w:top w:val="none" w:sz="0" w:space="0" w:color="auto"/>
        <w:left w:val="none" w:sz="0" w:space="0" w:color="auto"/>
        <w:bottom w:val="none" w:sz="0" w:space="0" w:color="auto"/>
        <w:right w:val="none" w:sz="0" w:space="0" w:color="auto"/>
      </w:divBdr>
      <w:divsChild>
        <w:div w:id="1949581690">
          <w:marLeft w:val="0"/>
          <w:marRight w:val="0"/>
          <w:marTop w:val="0"/>
          <w:marBottom w:val="0"/>
          <w:divBdr>
            <w:top w:val="none" w:sz="0" w:space="0" w:color="auto"/>
            <w:left w:val="none" w:sz="0" w:space="0" w:color="auto"/>
            <w:bottom w:val="none" w:sz="0" w:space="0" w:color="auto"/>
            <w:right w:val="none" w:sz="0" w:space="0" w:color="auto"/>
          </w:divBdr>
        </w:div>
      </w:divsChild>
    </w:div>
    <w:div w:id="157619002">
      <w:marLeft w:val="0"/>
      <w:marRight w:val="0"/>
      <w:marTop w:val="0"/>
      <w:marBottom w:val="0"/>
      <w:divBdr>
        <w:top w:val="none" w:sz="0" w:space="0" w:color="auto"/>
        <w:left w:val="none" w:sz="0" w:space="0" w:color="auto"/>
        <w:bottom w:val="none" w:sz="0" w:space="0" w:color="auto"/>
        <w:right w:val="none" w:sz="0" w:space="0" w:color="auto"/>
      </w:divBdr>
      <w:divsChild>
        <w:div w:id="1165710219">
          <w:marLeft w:val="0"/>
          <w:marRight w:val="0"/>
          <w:marTop w:val="0"/>
          <w:marBottom w:val="0"/>
          <w:divBdr>
            <w:top w:val="none" w:sz="0" w:space="0" w:color="auto"/>
            <w:left w:val="none" w:sz="0" w:space="0" w:color="auto"/>
            <w:bottom w:val="none" w:sz="0" w:space="0" w:color="auto"/>
            <w:right w:val="none" w:sz="0" w:space="0" w:color="auto"/>
          </w:divBdr>
        </w:div>
      </w:divsChild>
    </w:div>
    <w:div w:id="160585242">
      <w:marLeft w:val="0"/>
      <w:marRight w:val="0"/>
      <w:marTop w:val="0"/>
      <w:marBottom w:val="0"/>
      <w:divBdr>
        <w:top w:val="none" w:sz="0" w:space="0" w:color="auto"/>
        <w:left w:val="none" w:sz="0" w:space="0" w:color="auto"/>
        <w:bottom w:val="none" w:sz="0" w:space="0" w:color="auto"/>
        <w:right w:val="none" w:sz="0" w:space="0" w:color="auto"/>
      </w:divBdr>
      <w:divsChild>
        <w:div w:id="1928881977">
          <w:marLeft w:val="0"/>
          <w:marRight w:val="0"/>
          <w:marTop w:val="0"/>
          <w:marBottom w:val="0"/>
          <w:divBdr>
            <w:top w:val="none" w:sz="0" w:space="0" w:color="auto"/>
            <w:left w:val="none" w:sz="0" w:space="0" w:color="auto"/>
            <w:bottom w:val="none" w:sz="0" w:space="0" w:color="auto"/>
            <w:right w:val="none" w:sz="0" w:space="0" w:color="auto"/>
          </w:divBdr>
        </w:div>
      </w:divsChild>
    </w:div>
    <w:div w:id="168250658">
      <w:marLeft w:val="0"/>
      <w:marRight w:val="0"/>
      <w:marTop w:val="0"/>
      <w:marBottom w:val="0"/>
      <w:divBdr>
        <w:top w:val="none" w:sz="0" w:space="0" w:color="auto"/>
        <w:left w:val="none" w:sz="0" w:space="0" w:color="auto"/>
        <w:bottom w:val="none" w:sz="0" w:space="0" w:color="auto"/>
        <w:right w:val="none" w:sz="0" w:space="0" w:color="auto"/>
      </w:divBdr>
      <w:divsChild>
        <w:div w:id="1495607165">
          <w:marLeft w:val="0"/>
          <w:marRight w:val="0"/>
          <w:marTop w:val="0"/>
          <w:marBottom w:val="0"/>
          <w:divBdr>
            <w:top w:val="none" w:sz="0" w:space="0" w:color="auto"/>
            <w:left w:val="none" w:sz="0" w:space="0" w:color="auto"/>
            <w:bottom w:val="none" w:sz="0" w:space="0" w:color="auto"/>
            <w:right w:val="none" w:sz="0" w:space="0" w:color="auto"/>
          </w:divBdr>
        </w:div>
      </w:divsChild>
    </w:div>
    <w:div w:id="174199431">
      <w:marLeft w:val="0"/>
      <w:marRight w:val="0"/>
      <w:marTop w:val="0"/>
      <w:marBottom w:val="0"/>
      <w:divBdr>
        <w:top w:val="none" w:sz="0" w:space="0" w:color="auto"/>
        <w:left w:val="none" w:sz="0" w:space="0" w:color="auto"/>
        <w:bottom w:val="none" w:sz="0" w:space="0" w:color="auto"/>
        <w:right w:val="none" w:sz="0" w:space="0" w:color="auto"/>
      </w:divBdr>
      <w:divsChild>
        <w:div w:id="960110855">
          <w:marLeft w:val="0"/>
          <w:marRight w:val="0"/>
          <w:marTop w:val="0"/>
          <w:marBottom w:val="0"/>
          <w:divBdr>
            <w:top w:val="none" w:sz="0" w:space="0" w:color="auto"/>
            <w:left w:val="none" w:sz="0" w:space="0" w:color="auto"/>
            <w:bottom w:val="none" w:sz="0" w:space="0" w:color="auto"/>
            <w:right w:val="none" w:sz="0" w:space="0" w:color="auto"/>
          </w:divBdr>
        </w:div>
      </w:divsChild>
    </w:div>
    <w:div w:id="177545113">
      <w:marLeft w:val="0"/>
      <w:marRight w:val="0"/>
      <w:marTop w:val="0"/>
      <w:marBottom w:val="0"/>
      <w:divBdr>
        <w:top w:val="none" w:sz="0" w:space="0" w:color="auto"/>
        <w:left w:val="none" w:sz="0" w:space="0" w:color="auto"/>
        <w:bottom w:val="none" w:sz="0" w:space="0" w:color="auto"/>
        <w:right w:val="none" w:sz="0" w:space="0" w:color="auto"/>
      </w:divBdr>
      <w:divsChild>
        <w:div w:id="371736804">
          <w:marLeft w:val="0"/>
          <w:marRight w:val="0"/>
          <w:marTop w:val="0"/>
          <w:marBottom w:val="0"/>
          <w:divBdr>
            <w:top w:val="none" w:sz="0" w:space="0" w:color="auto"/>
            <w:left w:val="none" w:sz="0" w:space="0" w:color="auto"/>
            <w:bottom w:val="none" w:sz="0" w:space="0" w:color="auto"/>
            <w:right w:val="none" w:sz="0" w:space="0" w:color="auto"/>
          </w:divBdr>
        </w:div>
      </w:divsChild>
    </w:div>
    <w:div w:id="177624842">
      <w:marLeft w:val="0"/>
      <w:marRight w:val="0"/>
      <w:marTop w:val="0"/>
      <w:marBottom w:val="0"/>
      <w:divBdr>
        <w:top w:val="none" w:sz="0" w:space="0" w:color="auto"/>
        <w:left w:val="none" w:sz="0" w:space="0" w:color="auto"/>
        <w:bottom w:val="none" w:sz="0" w:space="0" w:color="auto"/>
        <w:right w:val="none" w:sz="0" w:space="0" w:color="auto"/>
      </w:divBdr>
      <w:divsChild>
        <w:div w:id="1312759186">
          <w:marLeft w:val="0"/>
          <w:marRight w:val="0"/>
          <w:marTop w:val="0"/>
          <w:marBottom w:val="0"/>
          <w:divBdr>
            <w:top w:val="none" w:sz="0" w:space="0" w:color="auto"/>
            <w:left w:val="none" w:sz="0" w:space="0" w:color="auto"/>
            <w:bottom w:val="none" w:sz="0" w:space="0" w:color="auto"/>
            <w:right w:val="none" w:sz="0" w:space="0" w:color="auto"/>
          </w:divBdr>
        </w:div>
      </w:divsChild>
    </w:div>
    <w:div w:id="181625139">
      <w:marLeft w:val="0"/>
      <w:marRight w:val="0"/>
      <w:marTop w:val="0"/>
      <w:marBottom w:val="0"/>
      <w:divBdr>
        <w:top w:val="none" w:sz="0" w:space="0" w:color="auto"/>
        <w:left w:val="none" w:sz="0" w:space="0" w:color="auto"/>
        <w:bottom w:val="none" w:sz="0" w:space="0" w:color="auto"/>
        <w:right w:val="none" w:sz="0" w:space="0" w:color="auto"/>
      </w:divBdr>
      <w:divsChild>
        <w:div w:id="945699384">
          <w:marLeft w:val="0"/>
          <w:marRight w:val="0"/>
          <w:marTop w:val="0"/>
          <w:marBottom w:val="0"/>
          <w:divBdr>
            <w:top w:val="none" w:sz="0" w:space="0" w:color="auto"/>
            <w:left w:val="none" w:sz="0" w:space="0" w:color="auto"/>
            <w:bottom w:val="none" w:sz="0" w:space="0" w:color="auto"/>
            <w:right w:val="none" w:sz="0" w:space="0" w:color="auto"/>
          </w:divBdr>
        </w:div>
      </w:divsChild>
    </w:div>
    <w:div w:id="189804214">
      <w:marLeft w:val="0"/>
      <w:marRight w:val="0"/>
      <w:marTop w:val="0"/>
      <w:marBottom w:val="0"/>
      <w:divBdr>
        <w:top w:val="none" w:sz="0" w:space="0" w:color="auto"/>
        <w:left w:val="none" w:sz="0" w:space="0" w:color="auto"/>
        <w:bottom w:val="none" w:sz="0" w:space="0" w:color="auto"/>
        <w:right w:val="none" w:sz="0" w:space="0" w:color="auto"/>
      </w:divBdr>
      <w:divsChild>
        <w:div w:id="1389453402">
          <w:marLeft w:val="0"/>
          <w:marRight w:val="0"/>
          <w:marTop w:val="0"/>
          <w:marBottom w:val="0"/>
          <w:divBdr>
            <w:top w:val="none" w:sz="0" w:space="0" w:color="auto"/>
            <w:left w:val="none" w:sz="0" w:space="0" w:color="auto"/>
            <w:bottom w:val="none" w:sz="0" w:space="0" w:color="auto"/>
            <w:right w:val="none" w:sz="0" w:space="0" w:color="auto"/>
          </w:divBdr>
        </w:div>
      </w:divsChild>
    </w:div>
    <w:div w:id="194007168">
      <w:marLeft w:val="0"/>
      <w:marRight w:val="0"/>
      <w:marTop w:val="0"/>
      <w:marBottom w:val="0"/>
      <w:divBdr>
        <w:top w:val="none" w:sz="0" w:space="0" w:color="auto"/>
        <w:left w:val="none" w:sz="0" w:space="0" w:color="auto"/>
        <w:bottom w:val="none" w:sz="0" w:space="0" w:color="auto"/>
        <w:right w:val="none" w:sz="0" w:space="0" w:color="auto"/>
      </w:divBdr>
      <w:divsChild>
        <w:div w:id="257908913">
          <w:marLeft w:val="0"/>
          <w:marRight w:val="0"/>
          <w:marTop w:val="0"/>
          <w:marBottom w:val="0"/>
          <w:divBdr>
            <w:top w:val="none" w:sz="0" w:space="0" w:color="auto"/>
            <w:left w:val="none" w:sz="0" w:space="0" w:color="auto"/>
            <w:bottom w:val="none" w:sz="0" w:space="0" w:color="auto"/>
            <w:right w:val="none" w:sz="0" w:space="0" w:color="auto"/>
          </w:divBdr>
        </w:div>
      </w:divsChild>
    </w:div>
    <w:div w:id="195657186">
      <w:marLeft w:val="0"/>
      <w:marRight w:val="0"/>
      <w:marTop w:val="0"/>
      <w:marBottom w:val="0"/>
      <w:divBdr>
        <w:top w:val="none" w:sz="0" w:space="0" w:color="auto"/>
        <w:left w:val="none" w:sz="0" w:space="0" w:color="auto"/>
        <w:bottom w:val="none" w:sz="0" w:space="0" w:color="auto"/>
        <w:right w:val="none" w:sz="0" w:space="0" w:color="auto"/>
      </w:divBdr>
      <w:divsChild>
        <w:div w:id="2091658450">
          <w:marLeft w:val="0"/>
          <w:marRight w:val="0"/>
          <w:marTop w:val="0"/>
          <w:marBottom w:val="0"/>
          <w:divBdr>
            <w:top w:val="none" w:sz="0" w:space="0" w:color="auto"/>
            <w:left w:val="none" w:sz="0" w:space="0" w:color="auto"/>
            <w:bottom w:val="none" w:sz="0" w:space="0" w:color="auto"/>
            <w:right w:val="none" w:sz="0" w:space="0" w:color="auto"/>
          </w:divBdr>
        </w:div>
      </w:divsChild>
    </w:div>
    <w:div w:id="203251113">
      <w:marLeft w:val="0"/>
      <w:marRight w:val="0"/>
      <w:marTop w:val="0"/>
      <w:marBottom w:val="0"/>
      <w:divBdr>
        <w:top w:val="none" w:sz="0" w:space="0" w:color="auto"/>
        <w:left w:val="none" w:sz="0" w:space="0" w:color="auto"/>
        <w:bottom w:val="none" w:sz="0" w:space="0" w:color="auto"/>
        <w:right w:val="none" w:sz="0" w:space="0" w:color="auto"/>
      </w:divBdr>
      <w:divsChild>
        <w:div w:id="690758785">
          <w:marLeft w:val="0"/>
          <w:marRight w:val="0"/>
          <w:marTop w:val="0"/>
          <w:marBottom w:val="0"/>
          <w:divBdr>
            <w:top w:val="none" w:sz="0" w:space="0" w:color="auto"/>
            <w:left w:val="none" w:sz="0" w:space="0" w:color="auto"/>
            <w:bottom w:val="none" w:sz="0" w:space="0" w:color="auto"/>
            <w:right w:val="none" w:sz="0" w:space="0" w:color="auto"/>
          </w:divBdr>
        </w:div>
      </w:divsChild>
    </w:div>
    <w:div w:id="222253187">
      <w:marLeft w:val="0"/>
      <w:marRight w:val="0"/>
      <w:marTop w:val="0"/>
      <w:marBottom w:val="0"/>
      <w:divBdr>
        <w:top w:val="none" w:sz="0" w:space="0" w:color="auto"/>
        <w:left w:val="none" w:sz="0" w:space="0" w:color="auto"/>
        <w:bottom w:val="none" w:sz="0" w:space="0" w:color="auto"/>
        <w:right w:val="none" w:sz="0" w:space="0" w:color="auto"/>
      </w:divBdr>
      <w:divsChild>
        <w:div w:id="452869018">
          <w:marLeft w:val="0"/>
          <w:marRight w:val="0"/>
          <w:marTop w:val="0"/>
          <w:marBottom w:val="0"/>
          <w:divBdr>
            <w:top w:val="none" w:sz="0" w:space="0" w:color="auto"/>
            <w:left w:val="none" w:sz="0" w:space="0" w:color="auto"/>
            <w:bottom w:val="none" w:sz="0" w:space="0" w:color="auto"/>
            <w:right w:val="none" w:sz="0" w:space="0" w:color="auto"/>
          </w:divBdr>
        </w:div>
      </w:divsChild>
    </w:div>
    <w:div w:id="228082145">
      <w:marLeft w:val="0"/>
      <w:marRight w:val="0"/>
      <w:marTop w:val="0"/>
      <w:marBottom w:val="0"/>
      <w:divBdr>
        <w:top w:val="none" w:sz="0" w:space="0" w:color="auto"/>
        <w:left w:val="none" w:sz="0" w:space="0" w:color="auto"/>
        <w:bottom w:val="none" w:sz="0" w:space="0" w:color="auto"/>
        <w:right w:val="none" w:sz="0" w:space="0" w:color="auto"/>
      </w:divBdr>
      <w:divsChild>
        <w:div w:id="2144033251">
          <w:marLeft w:val="0"/>
          <w:marRight w:val="0"/>
          <w:marTop w:val="0"/>
          <w:marBottom w:val="0"/>
          <w:divBdr>
            <w:top w:val="none" w:sz="0" w:space="0" w:color="auto"/>
            <w:left w:val="none" w:sz="0" w:space="0" w:color="auto"/>
            <w:bottom w:val="none" w:sz="0" w:space="0" w:color="auto"/>
            <w:right w:val="none" w:sz="0" w:space="0" w:color="auto"/>
          </w:divBdr>
        </w:div>
      </w:divsChild>
    </w:div>
    <w:div w:id="240798233">
      <w:marLeft w:val="0"/>
      <w:marRight w:val="0"/>
      <w:marTop w:val="0"/>
      <w:marBottom w:val="0"/>
      <w:divBdr>
        <w:top w:val="none" w:sz="0" w:space="0" w:color="auto"/>
        <w:left w:val="none" w:sz="0" w:space="0" w:color="auto"/>
        <w:bottom w:val="none" w:sz="0" w:space="0" w:color="auto"/>
        <w:right w:val="none" w:sz="0" w:space="0" w:color="auto"/>
      </w:divBdr>
      <w:divsChild>
        <w:div w:id="1100179871">
          <w:marLeft w:val="0"/>
          <w:marRight w:val="0"/>
          <w:marTop w:val="0"/>
          <w:marBottom w:val="0"/>
          <w:divBdr>
            <w:top w:val="none" w:sz="0" w:space="0" w:color="auto"/>
            <w:left w:val="none" w:sz="0" w:space="0" w:color="auto"/>
            <w:bottom w:val="none" w:sz="0" w:space="0" w:color="auto"/>
            <w:right w:val="none" w:sz="0" w:space="0" w:color="auto"/>
          </w:divBdr>
        </w:div>
      </w:divsChild>
    </w:div>
    <w:div w:id="252056079">
      <w:marLeft w:val="0"/>
      <w:marRight w:val="0"/>
      <w:marTop w:val="0"/>
      <w:marBottom w:val="0"/>
      <w:divBdr>
        <w:top w:val="none" w:sz="0" w:space="0" w:color="auto"/>
        <w:left w:val="none" w:sz="0" w:space="0" w:color="auto"/>
        <w:bottom w:val="none" w:sz="0" w:space="0" w:color="auto"/>
        <w:right w:val="none" w:sz="0" w:space="0" w:color="auto"/>
      </w:divBdr>
      <w:divsChild>
        <w:div w:id="1415783850">
          <w:marLeft w:val="0"/>
          <w:marRight w:val="0"/>
          <w:marTop w:val="0"/>
          <w:marBottom w:val="0"/>
          <w:divBdr>
            <w:top w:val="none" w:sz="0" w:space="0" w:color="auto"/>
            <w:left w:val="none" w:sz="0" w:space="0" w:color="auto"/>
            <w:bottom w:val="none" w:sz="0" w:space="0" w:color="auto"/>
            <w:right w:val="none" w:sz="0" w:space="0" w:color="auto"/>
          </w:divBdr>
        </w:div>
      </w:divsChild>
    </w:div>
    <w:div w:id="265237844">
      <w:marLeft w:val="0"/>
      <w:marRight w:val="0"/>
      <w:marTop w:val="0"/>
      <w:marBottom w:val="0"/>
      <w:divBdr>
        <w:top w:val="none" w:sz="0" w:space="0" w:color="auto"/>
        <w:left w:val="none" w:sz="0" w:space="0" w:color="auto"/>
        <w:bottom w:val="none" w:sz="0" w:space="0" w:color="auto"/>
        <w:right w:val="none" w:sz="0" w:space="0" w:color="auto"/>
      </w:divBdr>
      <w:divsChild>
        <w:div w:id="1289970418">
          <w:marLeft w:val="0"/>
          <w:marRight w:val="0"/>
          <w:marTop w:val="0"/>
          <w:marBottom w:val="0"/>
          <w:divBdr>
            <w:top w:val="none" w:sz="0" w:space="0" w:color="auto"/>
            <w:left w:val="none" w:sz="0" w:space="0" w:color="auto"/>
            <w:bottom w:val="none" w:sz="0" w:space="0" w:color="auto"/>
            <w:right w:val="none" w:sz="0" w:space="0" w:color="auto"/>
          </w:divBdr>
        </w:div>
      </w:divsChild>
    </w:div>
    <w:div w:id="267855477">
      <w:marLeft w:val="0"/>
      <w:marRight w:val="0"/>
      <w:marTop w:val="0"/>
      <w:marBottom w:val="0"/>
      <w:divBdr>
        <w:top w:val="none" w:sz="0" w:space="0" w:color="auto"/>
        <w:left w:val="none" w:sz="0" w:space="0" w:color="auto"/>
        <w:bottom w:val="none" w:sz="0" w:space="0" w:color="auto"/>
        <w:right w:val="none" w:sz="0" w:space="0" w:color="auto"/>
      </w:divBdr>
      <w:divsChild>
        <w:div w:id="1580945387">
          <w:marLeft w:val="0"/>
          <w:marRight w:val="0"/>
          <w:marTop w:val="0"/>
          <w:marBottom w:val="0"/>
          <w:divBdr>
            <w:top w:val="none" w:sz="0" w:space="0" w:color="auto"/>
            <w:left w:val="none" w:sz="0" w:space="0" w:color="auto"/>
            <w:bottom w:val="none" w:sz="0" w:space="0" w:color="auto"/>
            <w:right w:val="none" w:sz="0" w:space="0" w:color="auto"/>
          </w:divBdr>
        </w:div>
      </w:divsChild>
    </w:div>
    <w:div w:id="271715384">
      <w:marLeft w:val="0"/>
      <w:marRight w:val="0"/>
      <w:marTop w:val="0"/>
      <w:marBottom w:val="0"/>
      <w:divBdr>
        <w:top w:val="none" w:sz="0" w:space="0" w:color="auto"/>
        <w:left w:val="none" w:sz="0" w:space="0" w:color="auto"/>
        <w:bottom w:val="none" w:sz="0" w:space="0" w:color="auto"/>
        <w:right w:val="none" w:sz="0" w:space="0" w:color="auto"/>
      </w:divBdr>
      <w:divsChild>
        <w:div w:id="1775705157">
          <w:marLeft w:val="0"/>
          <w:marRight w:val="0"/>
          <w:marTop w:val="0"/>
          <w:marBottom w:val="0"/>
          <w:divBdr>
            <w:top w:val="none" w:sz="0" w:space="0" w:color="auto"/>
            <w:left w:val="none" w:sz="0" w:space="0" w:color="auto"/>
            <w:bottom w:val="none" w:sz="0" w:space="0" w:color="auto"/>
            <w:right w:val="none" w:sz="0" w:space="0" w:color="auto"/>
          </w:divBdr>
        </w:div>
      </w:divsChild>
    </w:div>
    <w:div w:id="278294086">
      <w:marLeft w:val="0"/>
      <w:marRight w:val="0"/>
      <w:marTop w:val="0"/>
      <w:marBottom w:val="0"/>
      <w:divBdr>
        <w:top w:val="none" w:sz="0" w:space="0" w:color="auto"/>
        <w:left w:val="none" w:sz="0" w:space="0" w:color="auto"/>
        <w:bottom w:val="none" w:sz="0" w:space="0" w:color="auto"/>
        <w:right w:val="none" w:sz="0" w:space="0" w:color="auto"/>
      </w:divBdr>
      <w:divsChild>
        <w:div w:id="1942957116">
          <w:marLeft w:val="0"/>
          <w:marRight w:val="0"/>
          <w:marTop w:val="0"/>
          <w:marBottom w:val="0"/>
          <w:divBdr>
            <w:top w:val="none" w:sz="0" w:space="0" w:color="auto"/>
            <w:left w:val="none" w:sz="0" w:space="0" w:color="auto"/>
            <w:bottom w:val="none" w:sz="0" w:space="0" w:color="auto"/>
            <w:right w:val="none" w:sz="0" w:space="0" w:color="auto"/>
          </w:divBdr>
        </w:div>
      </w:divsChild>
    </w:div>
    <w:div w:id="304087886">
      <w:marLeft w:val="0"/>
      <w:marRight w:val="0"/>
      <w:marTop w:val="0"/>
      <w:marBottom w:val="0"/>
      <w:divBdr>
        <w:top w:val="none" w:sz="0" w:space="0" w:color="auto"/>
        <w:left w:val="none" w:sz="0" w:space="0" w:color="auto"/>
        <w:bottom w:val="none" w:sz="0" w:space="0" w:color="auto"/>
        <w:right w:val="none" w:sz="0" w:space="0" w:color="auto"/>
      </w:divBdr>
      <w:divsChild>
        <w:div w:id="2020965649">
          <w:marLeft w:val="0"/>
          <w:marRight w:val="0"/>
          <w:marTop w:val="0"/>
          <w:marBottom w:val="0"/>
          <w:divBdr>
            <w:top w:val="none" w:sz="0" w:space="0" w:color="auto"/>
            <w:left w:val="none" w:sz="0" w:space="0" w:color="auto"/>
            <w:bottom w:val="none" w:sz="0" w:space="0" w:color="auto"/>
            <w:right w:val="none" w:sz="0" w:space="0" w:color="auto"/>
          </w:divBdr>
        </w:div>
      </w:divsChild>
    </w:div>
    <w:div w:id="308940839">
      <w:marLeft w:val="0"/>
      <w:marRight w:val="0"/>
      <w:marTop w:val="0"/>
      <w:marBottom w:val="0"/>
      <w:divBdr>
        <w:top w:val="none" w:sz="0" w:space="0" w:color="auto"/>
        <w:left w:val="none" w:sz="0" w:space="0" w:color="auto"/>
        <w:bottom w:val="none" w:sz="0" w:space="0" w:color="auto"/>
        <w:right w:val="none" w:sz="0" w:space="0" w:color="auto"/>
      </w:divBdr>
      <w:divsChild>
        <w:div w:id="29840307">
          <w:marLeft w:val="0"/>
          <w:marRight w:val="0"/>
          <w:marTop w:val="0"/>
          <w:marBottom w:val="0"/>
          <w:divBdr>
            <w:top w:val="none" w:sz="0" w:space="0" w:color="auto"/>
            <w:left w:val="none" w:sz="0" w:space="0" w:color="auto"/>
            <w:bottom w:val="none" w:sz="0" w:space="0" w:color="auto"/>
            <w:right w:val="none" w:sz="0" w:space="0" w:color="auto"/>
          </w:divBdr>
        </w:div>
      </w:divsChild>
    </w:div>
    <w:div w:id="313919841">
      <w:marLeft w:val="0"/>
      <w:marRight w:val="0"/>
      <w:marTop w:val="0"/>
      <w:marBottom w:val="0"/>
      <w:divBdr>
        <w:top w:val="none" w:sz="0" w:space="0" w:color="auto"/>
        <w:left w:val="none" w:sz="0" w:space="0" w:color="auto"/>
        <w:bottom w:val="none" w:sz="0" w:space="0" w:color="auto"/>
        <w:right w:val="none" w:sz="0" w:space="0" w:color="auto"/>
      </w:divBdr>
      <w:divsChild>
        <w:div w:id="230121195">
          <w:marLeft w:val="0"/>
          <w:marRight w:val="0"/>
          <w:marTop w:val="0"/>
          <w:marBottom w:val="0"/>
          <w:divBdr>
            <w:top w:val="none" w:sz="0" w:space="0" w:color="auto"/>
            <w:left w:val="none" w:sz="0" w:space="0" w:color="auto"/>
            <w:bottom w:val="none" w:sz="0" w:space="0" w:color="auto"/>
            <w:right w:val="none" w:sz="0" w:space="0" w:color="auto"/>
          </w:divBdr>
        </w:div>
      </w:divsChild>
    </w:div>
    <w:div w:id="340278514">
      <w:marLeft w:val="0"/>
      <w:marRight w:val="0"/>
      <w:marTop w:val="0"/>
      <w:marBottom w:val="0"/>
      <w:divBdr>
        <w:top w:val="none" w:sz="0" w:space="0" w:color="auto"/>
        <w:left w:val="none" w:sz="0" w:space="0" w:color="auto"/>
        <w:bottom w:val="none" w:sz="0" w:space="0" w:color="auto"/>
        <w:right w:val="none" w:sz="0" w:space="0" w:color="auto"/>
      </w:divBdr>
      <w:divsChild>
        <w:div w:id="388380319">
          <w:marLeft w:val="0"/>
          <w:marRight w:val="0"/>
          <w:marTop w:val="0"/>
          <w:marBottom w:val="0"/>
          <w:divBdr>
            <w:top w:val="none" w:sz="0" w:space="0" w:color="auto"/>
            <w:left w:val="none" w:sz="0" w:space="0" w:color="auto"/>
            <w:bottom w:val="none" w:sz="0" w:space="0" w:color="auto"/>
            <w:right w:val="none" w:sz="0" w:space="0" w:color="auto"/>
          </w:divBdr>
        </w:div>
      </w:divsChild>
    </w:div>
    <w:div w:id="344211649">
      <w:marLeft w:val="0"/>
      <w:marRight w:val="0"/>
      <w:marTop w:val="0"/>
      <w:marBottom w:val="0"/>
      <w:divBdr>
        <w:top w:val="none" w:sz="0" w:space="0" w:color="auto"/>
        <w:left w:val="none" w:sz="0" w:space="0" w:color="auto"/>
        <w:bottom w:val="none" w:sz="0" w:space="0" w:color="auto"/>
        <w:right w:val="none" w:sz="0" w:space="0" w:color="auto"/>
      </w:divBdr>
      <w:divsChild>
        <w:div w:id="1146093839">
          <w:marLeft w:val="0"/>
          <w:marRight w:val="0"/>
          <w:marTop w:val="0"/>
          <w:marBottom w:val="0"/>
          <w:divBdr>
            <w:top w:val="none" w:sz="0" w:space="0" w:color="auto"/>
            <w:left w:val="none" w:sz="0" w:space="0" w:color="auto"/>
            <w:bottom w:val="none" w:sz="0" w:space="0" w:color="auto"/>
            <w:right w:val="none" w:sz="0" w:space="0" w:color="auto"/>
          </w:divBdr>
        </w:div>
      </w:divsChild>
    </w:div>
    <w:div w:id="355237452">
      <w:marLeft w:val="0"/>
      <w:marRight w:val="0"/>
      <w:marTop w:val="0"/>
      <w:marBottom w:val="0"/>
      <w:divBdr>
        <w:top w:val="none" w:sz="0" w:space="0" w:color="auto"/>
        <w:left w:val="none" w:sz="0" w:space="0" w:color="auto"/>
        <w:bottom w:val="none" w:sz="0" w:space="0" w:color="auto"/>
        <w:right w:val="none" w:sz="0" w:space="0" w:color="auto"/>
      </w:divBdr>
      <w:divsChild>
        <w:div w:id="1668165035">
          <w:marLeft w:val="0"/>
          <w:marRight w:val="0"/>
          <w:marTop w:val="0"/>
          <w:marBottom w:val="0"/>
          <w:divBdr>
            <w:top w:val="none" w:sz="0" w:space="0" w:color="auto"/>
            <w:left w:val="none" w:sz="0" w:space="0" w:color="auto"/>
            <w:bottom w:val="none" w:sz="0" w:space="0" w:color="auto"/>
            <w:right w:val="none" w:sz="0" w:space="0" w:color="auto"/>
          </w:divBdr>
        </w:div>
      </w:divsChild>
    </w:div>
    <w:div w:id="356203985">
      <w:marLeft w:val="0"/>
      <w:marRight w:val="0"/>
      <w:marTop w:val="0"/>
      <w:marBottom w:val="0"/>
      <w:divBdr>
        <w:top w:val="none" w:sz="0" w:space="0" w:color="auto"/>
        <w:left w:val="none" w:sz="0" w:space="0" w:color="auto"/>
        <w:bottom w:val="none" w:sz="0" w:space="0" w:color="auto"/>
        <w:right w:val="none" w:sz="0" w:space="0" w:color="auto"/>
      </w:divBdr>
      <w:divsChild>
        <w:div w:id="1671326338">
          <w:marLeft w:val="0"/>
          <w:marRight w:val="0"/>
          <w:marTop w:val="0"/>
          <w:marBottom w:val="0"/>
          <w:divBdr>
            <w:top w:val="none" w:sz="0" w:space="0" w:color="auto"/>
            <w:left w:val="none" w:sz="0" w:space="0" w:color="auto"/>
            <w:bottom w:val="none" w:sz="0" w:space="0" w:color="auto"/>
            <w:right w:val="none" w:sz="0" w:space="0" w:color="auto"/>
          </w:divBdr>
        </w:div>
      </w:divsChild>
    </w:div>
    <w:div w:id="373508925">
      <w:marLeft w:val="0"/>
      <w:marRight w:val="0"/>
      <w:marTop w:val="0"/>
      <w:marBottom w:val="0"/>
      <w:divBdr>
        <w:top w:val="none" w:sz="0" w:space="0" w:color="auto"/>
        <w:left w:val="none" w:sz="0" w:space="0" w:color="auto"/>
        <w:bottom w:val="none" w:sz="0" w:space="0" w:color="auto"/>
        <w:right w:val="none" w:sz="0" w:space="0" w:color="auto"/>
      </w:divBdr>
      <w:divsChild>
        <w:div w:id="1168515855">
          <w:marLeft w:val="0"/>
          <w:marRight w:val="0"/>
          <w:marTop w:val="0"/>
          <w:marBottom w:val="0"/>
          <w:divBdr>
            <w:top w:val="none" w:sz="0" w:space="0" w:color="auto"/>
            <w:left w:val="none" w:sz="0" w:space="0" w:color="auto"/>
            <w:bottom w:val="none" w:sz="0" w:space="0" w:color="auto"/>
            <w:right w:val="none" w:sz="0" w:space="0" w:color="auto"/>
          </w:divBdr>
        </w:div>
      </w:divsChild>
    </w:div>
    <w:div w:id="378631529">
      <w:marLeft w:val="0"/>
      <w:marRight w:val="0"/>
      <w:marTop w:val="0"/>
      <w:marBottom w:val="0"/>
      <w:divBdr>
        <w:top w:val="none" w:sz="0" w:space="0" w:color="auto"/>
        <w:left w:val="none" w:sz="0" w:space="0" w:color="auto"/>
        <w:bottom w:val="none" w:sz="0" w:space="0" w:color="auto"/>
        <w:right w:val="none" w:sz="0" w:space="0" w:color="auto"/>
      </w:divBdr>
      <w:divsChild>
        <w:div w:id="849686105">
          <w:marLeft w:val="0"/>
          <w:marRight w:val="0"/>
          <w:marTop w:val="0"/>
          <w:marBottom w:val="0"/>
          <w:divBdr>
            <w:top w:val="none" w:sz="0" w:space="0" w:color="auto"/>
            <w:left w:val="none" w:sz="0" w:space="0" w:color="auto"/>
            <w:bottom w:val="none" w:sz="0" w:space="0" w:color="auto"/>
            <w:right w:val="none" w:sz="0" w:space="0" w:color="auto"/>
          </w:divBdr>
        </w:div>
      </w:divsChild>
    </w:div>
    <w:div w:id="398594895">
      <w:marLeft w:val="0"/>
      <w:marRight w:val="0"/>
      <w:marTop w:val="0"/>
      <w:marBottom w:val="0"/>
      <w:divBdr>
        <w:top w:val="none" w:sz="0" w:space="0" w:color="auto"/>
        <w:left w:val="none" w:sz="0" w:space="0" w:color="auto"/>
        <w:bottom w:val="none" w:sz="0" w:space="0" w:color="auto"/>
        <w:right w:val="none" w:sz="0" w:space="0" w:color="auto"/>
      </w:divBdr>
      <w:divsChild>
        <w:div w:id="1221163270">
          <w:marLeft w:val="0"/>
          <w:marRight w:val="0"/>
          <w:marTop w:val="0"/>
          <w:marBottom w:val="0"/>
          <w:divBdr>
            <w:top w:val="none" w:sz="0" w:space="0" w:color="auto"/>
            <w:left w:val="none" w:sz="0" w:space="0" w:color="auto"/>
            <w:bottom w:val="none" w:sz="0" w:space="0" w:color="auto"/>
            <w:right w:val="none" w:sz="0" w:space="0" w:color="auto"/>
          </w:divBdr>
        </w:div>
      </w:divsChild>
    </w:div>
    <w:div w:id="399376795">
      <w:marLeft w:val="0"/>
      <w:marRight w:val="0"/>
      <w:marTop w:val="0"/>
      <w:marBottom w:val="0"/>
      <w:divBdr>
        <w:top w:val="none" w:sz="0" w:space="0" w:color="auto"/>
        <w:left w:val="none" w:sz="0" w:space="0" w:color="auto"/>
        <w:bottom w:val="none" w:sz="0" w:space="0" w:color="auto"/>
        <w:right w:val="none" w:sz="0" w:space="0" w:color="auto"/>
      </w:divBdr>
      <w:divsChild>
        <w:div w:id="1763263160">
          <w:marLeft w:val="0"/>
          <w:marRight w:val="0"/>
          <w:marTop w:val="0"/>
          <w:marBottom w:val="0"/>
          <w:divBdr>
            <w:top w:val="none" w:sz="0" w:space="0" w:color="auto"/>
            <w:left w:val="none" w:sz="0" w:space="0" w:color="auto"/>
            <w:bottom w:val="none" w:sz="0" w:space="0" w:color="auto"/>
            <w:right w:val="none" w:sz="0" w:space="0" w:color="auto"/>
          </w:divBdr>
        </w:div>
      </w:divsChild>
    </w:div>
    <w:div w:id="425198137">
      <w:marLeft w:val="0"/>
      <w:marRight w:val="0"/>
      <w:marTop w:val="0"/>
      <w:marBottom w:val="0"/>
      <w:divBdr>
        <w:top w:val="none" w:sz="0" w:space="0" w:color="auto"/>
        <w:left w:val="none" w:sz="0" w:space="0" w:color="auto"/>
        <w:bottom w:val="none" w:sz="0" w:space="0" w:color="auto"/>
        <w:right w:val="none" w:sz="0" w:space="0" w:color="auto"/>
      </w:divBdr>
      <w:divsChild>
        <w:div w:id="2006786308">
          <w:marLeft w:val="0"/>
          <w:marRight w:val="0"/>
          <w:marTop w:val="0"/>
          <w:marBottom w:val="0"/>
          <w:divBdr>
            <w:top w:val="none" w:sz="0" w:space="0" w:color="auto"/>
            <w:left w:val="none" w:sz="0" w:space="0" w:color="auto"/>
            <w:bottom w:val="none" w:sz="0" w:space="0" w:color="auto"/>
            <w:right w:val="none" w:sz="0" w:space="0" w:color="auto"/>
          </w:divBdr>
        </w:div>
      </w:divsChild>
    </w:div>
    <w:div w:id="455947585">
      <w:marLeft w:val="0"/>
      <w:marRight w:val="0"/>
      <w:marTop w:val="0"/>
      <w:marBottom w:val="0"/>
      <w:divBdr>
        <w:top w:val="none" w:sz="0" w:space="0" w:color="auto"/>
        <w:left w:val="none" w:sz="0" w:space="0" w:color="auto"/>
        <w:bottom w:val="none" w:sz="0" w:space="0" w:color="auto"/>
        <w:right w:val="none" w:sz="0" w:space="0" w:color="auto"/>
      </w:divBdr>
      <w:divsChild>
        <w:div w:id="1684938878">
          <w:marLeft w:val="0"/>
          <w:marRight w:val="0"/>
          <w:marTop w:val="0"/>
          <w:marBottom w:val="0"/>
          <w:divBdr>
            <w:top w:val="none" w:sz="0" w:space="0" w:color="auto"/>
            <w:left w:val="none" w:sz="0" w:space="0" w:color="auto"/>
            <w:bottom w:val="none" w:sz="0" w:space="0" w:color="auto"/>
            <w:right w:val="none" w:sz="0" w:space="0" w:color="auto"/>
          </w:divBdr>
        </w:div>
      </w:divsChild>
    </w:div>
    <w:div w:id="469784321">
      <w:marLeft w:val="0"/>
      <w:marRight w:val="0"/>
      <w:marTop w:val="0"/>
      <w:marBottom w:val="0"/>
      <w:divBdr>
        <w:top w:val="none" w:sz="0" w:space="0" w:color="auto"/>
        <w:left w:val="none" w:sz="0" w:space="0" w:color="auto"/>
        <w:bottom w:val="none" w:sz="0" w:space="0" w:color="auto"/>
        <w:right w:val="none" w:sz="0" w:space="0" w:color="auto"/>
      </w:divBdr>
      <w:divsChild>
        <w:div w:id="1771243371">
          <w:marLeft w:val="0"/>
          <w:marRight w:val="0"/>
          <w:marTop w:val="0"/>
          <w:marBottom w:val="0"/>
          <w:divBdr>
            <w:top w:val="none" w:sz="0" w:space="0" w:color="auto"/>
            <w:left w:val="none" w:sz="0" w:space="0" w:color="auto"/>
            <w:bottom w:val="none" w:sz="0" w:space="0" w:color="auto"/>
            <w:right w:val="none" w:sz="0" w:space="0" w:color="auto"/>
          </w:divBdr>
        </w:div>
      </w:divsChild>
    </w:div>
    <w:div w:id="496505340">
      <w:marLeft w:val="0"/>
      <w:marRight w:val="0"/>
      <w:marTop w:val="0"/>
      <w:marBottom w:val="0"/>
      <w:divBdr>
        <w:top w:val="none" w:sz="0" w:space="0" w:color="auto"/>
        <w:left w:val="none" w:sz="0" w:space="0" w:color="auto"/>
        <w:bottom w:val="none" w:sz="0" w:space="0" w:color="auto"/>
        <w:right w:val="none" w:sz="0" w:space="0" w:color="auto"/>
      </w:divBdr>
      <w:divsChild>
        <w:div w:id="130176457">
          <w:marLeft w:val="0"/>
          <w:marRight w:val="0"/>
          <w:marTop w:val="0"/>
          <w:marBottom w:val="0"/>
          <w:divBdr>
            <w:top w:val="none" w:sz="0" w:space="0" w:color="auto"/>
            <w:left w:val="none" w:sz="0" w:space="0" w:color="auto"/>
            <w:bottom w:val="none" w:sz="0" w:space="0" w:color="auto"/>
            <w:right w:val="none" w:sz="0" w:space="0" w:color="auto"/>
          </w:divBdr>
        </w:div>
      </w:divsChild>
    </w:div>
    <w:div w:id="511066232">
      <w:marLeft w:val="0"/>
      <w:marRight w:val="0"/>
      <w:marTop w:val="0"/>
      <w:marBottom w:val="0"/>
      <w:divBdr>
        <w:top w:val="none" w:sz="0" w:space="0" w:color="auto"/>
        <w:left w:val="none" w:sz="0" w:space="0" w:color="auto"/>
        <w:bottom w:val="none" w:sz="0" w:space="0" w:color="auto"/>
        <w:right w:val="none" w:sz="0" w:space="0" w:color="auto"/>
      </w:divBdr>
      <w:divsChild>
        <w:div w:id="307707709">
          <w:marLeft w:val="0"/>
          <w:marRight w:val="0"/>
          <w:marTop w:val="0"/>
          <w:marBottom w:val="0"/>
          <w:divBdr>
            <w:top w:val="none" w:sz="0" w:space="0" w:color="auto"/>
            <w:left w:val="none" w:sz="0" w:space="0" w:color="auto"/>
            <w:bottom w:val="none" w:sz="0" w:space="0" w:color="auto"/>
            <w:right w:val="none" w:sz="0" w:space="0" w:color="auto"/>
          </w:divBdr>
        </w:div>
      </w:divsChild>
    </w:div>
    <w:div w:id="511648206">
      <w:bodyDiv w:val="1"/>
      <w:marLeft w:val="0"/>
      <w:marRight w:val="0"/>
      <w:marTop w:val="0"/>
      <w:marBottom w:val="0"/>
      <w:divBdr>
        <w:top w:val="none" w:sz="0" w:space="0" w:color="auto"/>
        <w:left w:val="none" w:sz="0" w:space="0" w:color="auto"/>
        <w:bottom w:val="none" w:sz="0" w:space="0" w:color="auto"/>
        <w:right w:val="none" w:sz="0" w:space="0" w:color="auto"/>
      </w:divBdr>
      <w:divsChild>
        <w:div w:id="767189540">
          <w:marLeft w:val="0"/>
          <w:marRight w:val="0"/>
          <w:marTop w:val="0"/>
          <w:marBottom w:val="0"/>
          <w:divBdr>
            <w:top w:val="none" w:sz="0" w:space="0" w:color="auto"/>
            <w:left w:val="none" w:sz="0" w:space="0" w:color="auto"/>
            <w:bottom w:val="none" w:sz="0" w:space="0" w:color="auto"/>
            <w:right w:val="none" w:sz="0" w:space="0" w:color="auto"/>
          </w:divBdr>
          <w:divsChild>
            <w:div w:id="958146262">
              <w:marLeft w:val="0"/>
              <w:marRight w:val="0"/>
              <w:marTop w:val="0"/>
              <w:marBottom w:val="0"/>
              <w:divBdr>
                <w:top w:val="none" w:sz="0" w:space="0" w:color="auto"/>
                <w:left w:val="none" w:sz="0" w:space="0" w:color="auto"/>
                <w:bottom w:val="none" w:sz="0" w:space="0" w:color="auto"/>
                <w:right w:val="none" w:sz="0" w:space="0" w:color="auto"/>
              </w:divBdr>
              <w:divsChild>
                <w:div w:id="21453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4156">
      <w:marLeft w:val="0"/>
      <w:marRight w:val="0"/>
      <w:marTop w:val="0"/>
      <w:marBottom w:val="0"/>
      <w:divBdr>
        <w:top w:val="none" w:sz="0" w:space="0" w:color="auto"/>
        <w:left w:val="none" w:sz="0" w:space="0" w:color="auto"/>
        <w:bottom w:val="none" w:sz="0" w:space="0" w:color="auto"/>
        <w:right w:val="none" w:sz="0" w:space="0" w:color="auto"/>
      </w:divBdr>
      <w:divsChild>
        <w:div w:id="1968661225">
          <w:marLeft w:val="0"/>
          <w:marRight w:val="0"/>
          <w:marTop w:val="0"/>
          <w:marBottom w:val="0"/>
          <w:divBdr>
            <w:top w:val="none" w:sz="0" w:space="0" w:color="auto"/>
            <w:left w:val="none" w:sz="0" w:space="0" w:color="auto"/>
            <w:bottom w:val="none" w:sz="0" w:space="0" w:color="auto"/>
            <w:right w:val="none" w:sz="0" w:space="0" w:color="auto"/>
          </w:divBdr>
        </w:div>
      </w:divsChild>
    </w:div>
    <w:div w:id="519852210">
      <w:marLeft w:val="0"/>
      <w:marRight w:val="0"/>
      <w:marTop w:val="0"/>
      <w:marBottom w:val="0"/>
      <w:divBdr>
        <w:top w:val="none" w:sz="0" w:space="0" w:color="auto"/>
        <w:left w:val="none" w:sz="0" w:space="0" w:color="auto"/>
        <w:bottom w:val="none" w:sz="0" w:space="0" w:color="auto"/>
        <w:right w:val="none" w:sz="0" w:space="0" w:color="auto"/>
      </w:divBdr>
      <w:divsChild>
        <w:div w:id="1442990589">
          <w:marLeft w:val="0"/>
          <w:marRight w:val="0"/>
          <w:marTop w:val="0"/>
          <w:marBottom w:val="0"/>
          <w:divBdr>
            <w:top w:val="none" w:sz="0" w:space="0" w:color="auto"/>
            <w:left w:val="none" w:sz="0" w:space="0" w:color="auto"/>
            <w:bottom w:val="none" w:sz="0" w:space="0" w:color="auto"/>
            <w:right w:val="none" w:sz="0" w:space="0" w:color="auto"/>
          </w:divBdr>
        </w:div>
      </w:divsChild>
    </w:div>
    <w:div w:id="525289676">
      <w:marLeft w:val="0"/>
      <w:marRight w:val="0"/>
      <w:marTop w:val="0"/>
      <w:marBottom w:val="0"/>
      <w:divBdr>
        <w:top w:val="none" w:sz="0" w:space="0" w:color="auto"/>
        <w:left w:val="none" w:sz="0" w:space="0" w:color="auto"/>
        <w:bottom w:val="none" w:sz="0" w:space="0" w:color="auto"/>
        <w:right w:val="none" w:sz="0" w:space="0" w:color="auto"/>
      </w:divBdr>
      <w:divsChild>
        <w:div w:id="1346595104">
          <w:marLeft w:val="0"/>
          <w:marRight w:val="0"/>
          <w:marTop w:val="0"/>
          <w:marBottom w:val="0"/>
          <w:divBdr>
            <w:top w:val="none" w:sz="0" w:space="0" w:color="auto"/>
            <w:left w:val="none" w:sz="0" w:space="0" w:color="auto"/>
            <w:bottom w:val="none" w:sz="0" w:space="0" w:color="auto"/>
            <w:right w:val="none" w:sz="0" w:space="0" w:color="auto"/>
          </w:divBdr>
        </w:div>
      </w:divsChild>
    </w:div>
    <w:div w:id="537623048">
      <w:marLeft w:val="0"/>
      <w:marRight w:val="0"/>
      <w:marTop w:val="0"/>
      <w:marBottom w:val="0"/>
      <w:divBdr>
        <w:top w:val="none" w:sz="0" w:space="0" w:color="auto"/>
        <w:left w:val="none" w:sz="0" w:space="0" w:color="auto"/>
        <w:bottom w:val="none" w:sz="0" w:space="0" w:color="auto"/>
        <w:right w:val="none" w:sz="0" w:space="0" w:color="auto"/>
      </w:divBdr>
      <w:divsChild>
        <w:div w:id="1263149966">
          <w:marLeft w:val="0"/>
          <w:marRight w:val="0"/>
          <w:marTop w:val="0"/>
          <w:marBottom w:val="0"/>
          <w:divBdr>
            <w:top w:val="none" w:sz="0" w:space="0" w:color="auto"/>
            <w:left w:val="none" w:sz="0" w:space="0" w:color="auto"/>
            <w:bottom w:val="none" w:sz="0" w:space="0" w:color="auto"/>
            <w:right w:val="none" w:sz="0" w:space="0" w:color="auto"/>
          </w:divBdr>
        </w:div>
      </w:divsChild>
    </w:div>
    <w:div w:id="544413196">
      <w:marLeft w:val="0"/>
      <w:marRight w:val="0"/>
      <w:marTop w:val="0"/>
      <w:marBottom w:val="0"/>
      <w:divBdr>
        <w:top w:val="none" w:sz="0" w:space="0" w:color="auto"/>
        <w:left w:val="none" w:sz="0" w:space="0" w:color="auto"/>
        <w:bottom w:val="none" w:sz="0" w:space="0" w:color="auto"/>
        <w:right w:val="none" w:sz="0" w:space="0" w:color="auto"/>
      </w:divBdr>
      <w:divsChild>
        <w:div w:id="230892721">
          <w:marLeft w:val="0"/>
          <w:marRight w:val="0"/>
          <w:marTop w:val="0"/>
          <w:marBottom w:val="0"/>
          <w:divBdr>
            <w:top w:val="none" w:sz="0" w:space="0" w:color="auto"/>
            <w:left w:val="none" w:sz="0" w:space="0" w:color="auto"/>
            <w:bottom w:val="none" w:sz="0" w:space="0" w:color="auto"/>
            <w:right w:val="none" w:sz="0" w:space="0" w:color="auto"/>
          </w:divBdr>
        </w:div>
      </w:divsChild>
    </w:div>
    <w:div w:id="557857323">
      <w:marLeft w:val="0"/>
      <w:marRight w:val="0"/>
      <w:marTop w:val="0"/>
      <w:marBottom w:val="0"/>
      <w:divBdr>
        <w:top w:val="none" w:sz="0" w:space="0" w:color="auto"/>
        <w:left w:val="none" w:sz="0" w:space="0" w:color="auto"/>
        <w:bottom w:val="none" w:sz="0" w:space="0" w:color="auto"/>
        <w:right w:val="none" w:sz="0" w:space="0" w:color="auto"/>
      </w:divBdr>
      <w:divsChild>
        <w:div w:id="2024630173">
          <w:marLeft w:val="0"/>
          <w:marRight w:val="0"/>
          <w:marTop w:val="0"/>
          <w:marBottom w:val="0"/>
          <w:divBdr>
            <w:top w:val="none" w:sz="0" w:space="0" w:color="auto"/>
            <w:left w:val="none" w:sz="0" w:space="0" w:color="auto"/>
            <w:bottom w:val="none" w:sz="0" w:space="0" w:color="auto"/>
            <w:right w:val="none" w:sz="0" w:space="0" w:color="auto"/>
          </w:divBdr>
        </w:div>
      </w:divsChild>
    </w:div>
    <w:div w:id="565260984">
      <w:marLeft w:val="0"/>
      <w:marRight w:val="0"/>
      <w:marTop w:val="0"/>
      <w:marBottom w:val="0"/>
      <w:divBdr>
        <w:top w:val="none" w:sz="0" w:space="0" w:color="auto"/>
        <w:left w:val="none" w:sz="0" w:space="0" w:color="auto"/>
        <w:bottom w:val="none" w:sz="0" w:space="0" w:color="auto"/>
        <w:right w:val="none" w:sz="0" w:space="0" w:color="auto"/>
      </w:divBdr>
      <w:divsChild>
        <w:div w:id="1614091793">
          <w:marLeft w:val="0"/>
          <w:marRight w:val="0"/>
          <w:marTop w:val="0"/>
          <w:marBottom w:val="0"/>
          <w:divBdr>
            <w:top w:val="none" w:sz="0" w:space="0" w:color="auto"/>
            <w:left w:val="none" w:sz="0" w:space="0" w:color="auto"/>
            <w:bottom w:val="none" w:sz="0" w:space="0" w:color="auto"/>
            <w:right w:val="none" w:sz="0" w:space="0" w:color="auto"/>
          </w:divBdr>
        </w:div>
      </w:divsChild>
    </w:div>
    <w:div w:id="565914418">
      <w:marLeft w:val="0"/>
      <w:marRight w:val="0"/>
      <w:marTop w:val="0"/>
      <w:marBottom w:val="0"/>
      <w:divBdr>
        <w:top w:val="none" w:sz="0" w:space="0" w:color="auto"/>
        <w:left w:val="none" w:sz="0" w:space="0" w:color="auto"/>
        <w:bottom w:val="none" w:sz="0" w:space="0" w:color="auto"/>
        <w:right w:val="none" w:sz="0" w:space="0" w:color="auto"/>
      </w:divBdr>
      <w:divsChild>
        <w:div w:id="1419138522">
          <w:marLeft w:val="0"/>
          <w:marRight w:val="0"/>
          <w:marTop w:val="0"/>
          <w:marBottom w:val="0"/>
          <w:divBdr>
            <w:top w:val="none" w:sz="0" w:space="0" w:color="auto"/>
            <w:left w:val="none" w:sz="0" w:space="0" w:color="auto"/>
            <w:bottom w:val="none" w:sz="0" w:space="0" w:color="auto"/>
            <w:right w:val="none" w:sz="0" w:space="0" w:color="auto"/>
          </w:divBdr>
        </w:div>
      </w:divsChild>
    </w:div>
    <w:div w:id="577521877">
      <w:marLeft w:val="0"/>
      <w:marRight w:val="0"/>
      <w:marTop w:val="0"/>
      <w:marBottom w:val="0"/>
      <w:divBdr>
        <w:top w:val="none" w:sz="0" w:space="0" w:color="auto"/>
        <w:left w:val="none" w:sz="0" w:space="0" w:color="auto"/>
        <w:bottom w:val="none" w:sz="0" w:space="0" w:color="auto"/>
        <w:right w:val="none" w:sz="0" w:space="0" w:color="auto"/>
      </w:divBdr>
      <w:divsChild>
        <w:div w:id="167407061">
          <w:marLeft w:val="0"/>
          <w:marRight w:val="0"/>
          <w:marTop w:val="0"/>
          <w:marBottom w:val="0"/>
          <w:divBdr>
            <w:top w:val="none" w:sz="0" w:space="0" w:color="auto"/>
            <w:left w:val="none" w:sz="0" w:space="0" w:color="auto"/>
            <w:bottom w:val="none" w:sz="0" w:space="0" w:color="auto"/>
            <w:right w:val="none" w:sz="0" w:space="0" w:color="auto"/>
          </w:divBdr>
        </w:div>
      </w:divsChild>
    </w:div>
    <w:div w:id="586769286">
      <w:marLeft w:val="0"/>
      <w:marRight w:val="0"/>
      <w:marTop w:val="0"/>
      <w:marBottom w:val="0"/>
      <w:divBdr>
        <w:top w:val="none" w:sz="0" w:space="0" w:color="auto"/>
        <w:left w:val="none" w:sz="0" w:space="0" w:color="auto"/>
        <w:bottom w:val="none" w:sz="0" w:space="0" w:color="auto"/>
        <w:right w:val="none" w:sz="0" w:space="0" w:color="auto"/>
      </w:divBdr>
      <w:divsChild>
        <w:div w:id="1876381349">
          <w:marLeft w:val="0"/>
          <w:marRight w:val="0"/>
          <w:marTop w:val="0"/>
          <w:marBottom w:val="0"/>
          <w:divBdr>
            <w:top w:val="none" w:sz="0" w:space="0" w:color="auto"/>
            <w:left w:val="none" w:sz="0" w:space="0" w:color="auto"/>
            <w:bottom w:val="none" w:sz="0" w:space="0" w:color="auto"/>
            <w:right w:val="none" w:sz="0" w:space="0" w:color="auto"/>
          </w:divBdr>
        </w:div>
      </w:divsChild>
    </w:div>
    <w:div w:id="590814634">
      <w:marLeft w:val="0"/>
      <w:marRight w:val="0"/>
      <w:marTop w:val="0"/>
      <w:marBottom w:val="0"/>
      <w:divBdr>
        <w:top w:val="none" w:sz="0" w:space="0" w:color="auto"/>
        <w:left w:val="none" w:sz="0" w:space="0" w:color="auto"/>
        <w:bottom w:val="none" w:sz="0" w:space="0" w:color="auto"/>
        <w:right w:val="none" w:sz="0" w:space="0" w:color="auto"/>
      </w:divBdr>
      <w:divsChild>
        <w:div w:id="265962141">
          <w:marLeft w:val="0"/>
          <w:marRight w:val="0"/>
          <w:marTop w:val="0"/>
          <w:marBottom w:val="0"/>
          <w:divBdr>
            <w:top w:val="none" w:sz="0" w:space="0" w:color="auto"/>
            <w:left w:val="none" w:sz="0" w:space="0" w:color="auto"/>
            <w:bottom w:val="none" w:sz="0" w:space="0" w:color="auto"/>
            <w:right w:val="none" w:sz="0" w:space="0" w:color="auto"/>
          </w:divBdr>
        </w:div>
      </w:divsChild>
    </w:div>
    <w:div w:id="591357224">
      <w:marLeft w:val="0"/>
      <w:marRight w:val="0"/>
      <w:marTop w:val="0"/>
      <w:marBottom w:val="0"/>
      <w:divBdr>
        <w:top w:val="none" w:sz="0" w:space="0" w:color="auto"/>
        <w:left w:val="none" w:sz="0" w:space="0" w:color="auto"/>
        <w:bottom w:val="none" w:sz="0" w:space="0" w:color="auto"/>
        <w:right w:val="none" w:sz="0" w:space="0" w:color="auto"/>
      </w:divBdr>
      <w:divsChild>
        <w:div w:id="606229484">
          <w:marLeft w:val="0"/>
          <w:marRight w:val="0"/>
          <w:marTop w:val="0"/>
          <w:marBottom w:val="0"/>
          <w:divBdr>
            <w:top w:val="none" w:sz="0" w:space="0" w:color="auto"/>
            <w:left w:val="none" w:sz="0" w:space="0" w:color="auto"/>
            <w:bottom w:val="none" w:sz="0" w:space="0" w:color="auto"/>
            <w:right w:val="none" w:sz="0" w:space="0" w:color="auto"/>
          </w:divBdr>
        </w:div>
      </w:divsChild>
    </w:div>
    <w:div w:id="593392917">
      <w:marLeft w:val="0"/>
      <w:marRight w:val="0"/>
      <w:marTop w:val="0"/>
      <w:marBottom w:val="0"/>
      <w:divBdr>
        <w:top w:val="none" w:sz="0" w:space="0" w:color="auto"/>
        <w:left w:val="none" w:sz="0" w:space="0" w:color="auto"/>
        <w:bottom w:val="none" w:sz="0" w:space="0" w:color="auto"/>
        <w:right w:val="none" w:sz="0" w:space="0" w:color="auto"/>
      </w:divBdr>
      <w:divsChild>
        <w:div w:id="884832265">
          <w:marLeft w:val="0"/>
          <w:marRight w:val="0"/>
          <w:marTop w:val="0"/>
          <w:marBottom w:val="0"/>
          <w:divBdr>
            <w:top w:val="none" w:sz="0" w:space="0" w:color="auto"/>
            <w:left w:val="none" w:sz="0" w:space="0" w:color="auto"/>
            <w:bottom w:val="none" w:sz="0" w:space="0" w:color="auto"/>
            <w:right w:val="none" w:sz="0" w:space="0" w:color="auto"/>
          </w:divBdr>
        </w:div>
      </w:divsChild>
    </w:div>
    <w:div w:id="595405509">
      <w:marLeft w:val="0"/>
      <w:marRight w:val="0"/>
      <w:marTop w:val="0"/>
      <w:marBottom w:val="0"/>
      <w:divBdr>
        <w:top w:val="none" w:sz="0" w:space="0" w:color="auto"/>
        <w:left w:val="none" w:sz="0" w:space="0" w:color="auto"/>
        <w:bottom w:val="none" w:sz="0" w:space="0" w:color="auto"/>
        <w:right w:val="none" w:sz="0" w:space="0" w:color="auto"/>
      </w:divBdr>
      <w:divsChild>
        <w:div w:id="314380884">
          <w:marLeft w:val="0"/>
          <w:marRight w:val="0"/>
          <w:marTop w:val="0"/>
          <w:marBottom w:val="0"/>
          <w:divBdr>
            <w:top w:val="none" w:sz="0" w:space="0" w:color="auto"/>
            <w:left w:val="none" w:sz="0" w:space="0" w:color="auto"/>
            <w:bottom w:val="none" w:sz="0" w:space="0" w:color="auto"/>
            <w:right w:val="none" w:sz="0" w:space="0" w:color="auto"/>
          </w:divBdr>
        </w:div>
      </w:divsChild>
    </w:div>
    <w:div w:id="597253366">
      <w:marLeft w:val="0"/>
      <w:marRight w:val="0"/>
      <w:marTop w:val="0"/>
      <w:marBottom w:val="0"/>
      <w:divBdr>
        <w:top w:val="none" w:sz="0" w:space="0" w:color="auto"/>
        <w:left w:val="none" w:sz="0" w:space="0" w:color="auto"/>
        <w:bottom w:val="none" w:sz="0" w:space="0" w:color="auto"/>
        <w:right w:val="none" w:sz="0" w:space="0" w:color="auto"/>
      </w:divBdr>
      <w:divsChild>
        <w:div w:id="1724211481">
          <w:marLeft w:val="0"/>
          <w:marRight w:val="0"/>
          <w:marTop w:val="0"/>
          <w:marBottom w:val="0"/>
          <w:divBdr>
            <w:top w:val="none" w:sz="0" w:space="0" w:color="auto"/>
            <w:left w:val="none" w:sz="0" w:space="0" w:color="auto"/>
            <w:bottom w:val="none" w:sz="0" w:space="0" w:color="auto"/>
            <w:right w:val="none" w:sz="0" w:space="0" w:color="auto"/>
          </w:divBdr>
        </w:div>
      </w:divsChild>
    </w:div>
    <w:div w:id="597904916">
      <w:marLeft w:val="0"/>
      <w:marRight w:val="0"/>
      <w:marTop w:val="0"/>
      <w:marBottom w:val="0"/>
      <w:divBdr>
        <w:top w:val="none" w:sz="0" w:space="0" w:color="auto"/>
        <w:left w:val="none" w:sz="0" w:space="0" w:color="auto"/>
        <w:bottom w:val="none" w:sz="0" w:space="0" w:color="auto"/>
        <w:right w:val="none" w:sz="0" w:space="0" w:color="auto"/>
      </w:divBdr>
      <w:divsChild>
        <w:div w:id="1523595762">
          <w:marLeft w:val="0"/>
          <w:marRight w:val="0"/>
          <w:marTop w:val="0"/>
          <w:marBottom w:val="0"/>
          <w:divBdr>
            <w:top w:val="none" w:sz="0" w:space="0" w:color="auto"/>
            <w:left w:val="none" w:sz="0" w:space="0" w:color="auto"/>
            <w:bottom w:val="none" w:sz="0" w:space="0" w:color="auto"/>
            <w:right w:val="none" w:sz="0" w:space="0" w:color="auto"/>
          </w:divBdr>
        </w:div>
      </w:divsChild>
    </w:div>
    <w:div w:id="608780811">
      <w:marLeft w:val="0"/>
      <w:marRight w:val="0"/>
      <w:marTop w:val="0"/>
      <w:marBottom w:val="0"/>
      <w:divBdr>
        <w:top w:val="none" w:sz="0" w:space="0" w:color="auto"/>
        <w:left w:val="none" w:sz="0" w:space="0" w:color="auto"/>
        <w:bottom w:val="none" w:sz="0" w:space="0" w:color="auto"/>
        <w:right w:val="none" w:sz="0" w:space="0" w:color="auto"/>
      </w:divBdr>
      <w:divsChild>
        <w:div w:id="814109766">
          <w:marLeft w:val="0"/>
          <w:marRight w:val="0"/>
          <w:marTop w:val="0"/>
          <w:marBottom w:val="0"/>
          <w:divBdr>
            <w:top w:val="none" w:sz="0" w:space="0" w:color="auto"/>
            <w:left w:val="none" w:sz="0" w:space="0" w:color="auto"/>
            <w:bottom w:val="none" w:sz="0" w:space="0" w:color="auto"/>
            <w:right w:val="none" w:sz="0" w:space="0" w:color="auto"/>
          </w:divBdr>
        </w:div>
      </w:divsChild>
    </w:div>
    <w:div w:id="610210188">
      <w:marLeft w:val="0"/>
      <w:marRight w:val="0"/>
      <w:marTop w:val="0"/>
      <w:marBottom w:val="0"/>
      <w:divBdr>
        <w:top w:val="none" w:sz="0" w:space="0" w:color="auto"/>
        <w:left w:val="none" w:sz="0" w:space="0" w:color="auto"/>
        <w:bottom w:val="none" w:sz="0" w:space="0" w:color="auto"/>
        <w:right w:val="none" w:sz="0" w:space="0" w:color="auto"/>
      </w:divBdr>
      <w:divsChild>
        <w:div w:id="1004169908">
          <w:marLeft w:val="0"/>
          <w:marRight w:val="0"/>
          <w:marTop w:val="0"/>
          <w:marBottom w:val="0"/>
          <w:divBdr>
            <w:top w:val="none" w:sz="0" w:space="0" w:color="auto"/>
            <w:left w:val="none" w:sz="0" w:space="0" w:color="auto"/>
            <w:bottom w:val="none" w:sz="0" w:space="0" w:color="auto"/>
            <w:right w:val="none" w:sz="0" w:space="0" w:color="auto"/>
          </w:divBdr>
        </w:div>
      </w:divsChild>
    </w:div>
    <w:div w:id="636183343">
      <w:marLeft w:val="0"/>
      <w:marRight w:val="0"/>
      <w:marTop w:val="0"/>
      <w:marBottom w:val="0"/>
      <w:divBdr>
        <w:top w:val="none" w:sz="0" w:space="0" w:color="auto"/>
        <w:left w:val="none" w:sz="0" w:space="0" w:color="auto"/>
        <w:bottom w:val="none" w:sz="0" w:space="0" w:color="auto"/>
        <w:right w:val="none" w:sz="0" w:space="0" w:color="auto"/>
      </w:divBdr>
      <w:divsChild>
        <w:div w:id="678629258">
          <w:marLeft w:val="0"/>
          <w:marRight w:val="0"/>
          <w:marTop w:val="0"/>
          <w:marBottom w:val="0"/>
          <w:divBdr>
            <w:top w:val="none" w:sz="0" w:space="0" w:color="auto"/>
            <w:left w:val="none" w:sz="0" w:space="0" w:color="auto"/>
            <w:bottom w:val="none" w:sz="0" w:space="0" w:color="auto"/>
            <w:right w:val="none" w:sz="0" w:space="0" w:color="auto"/>
          </w:divBdr>
        </w:div>
      </w:divsChild>
    </w:div>
    <w:div w:id="643119965">
      <w:marLeft w:val="0"/>
      <w:marRight w:val="0"/>
      <w:marTop w:val="0"/>
      <w:marBottom w:val="0"/>
      <w:divBdr>
        <w:top w:val="none" w:sz="0" w:space="0" w:color="auto"/>
        <w:left w:val="none" w:sz="0" w:space="0" w:color="auto"/>
        <w:bottom w:val="none" w:sz="0" w:space="0" w:color="auto"/>
        <w:right w:val="none" w:sz="0" w:space="0" w:color="auto"/>
      </w:divBdr>
      <w:divsChild>
        <w:div w:id="950476226">
          <w:marLeft w:val="0"/>
          <w:marRight w:val="0"/>
          <w:marTop w:val="0"/>
          <w:marBottom w:val="0"/>
          <w:divBdr>
            <w:top w:val="none" w:sz="0" w:space="0" w:color="auto"/>
            <w:left w:val="none" w:sz="0" w:space="0" w:color="auto"/>
            <w:bottom w:val="none" w:sz="0" w:space="0" w:color="auto"/>
            <w:right w:val="none" w:sz="0" w:space="0" w:color="auto"/>
          </w:divBdr>
        </w:div>
      </w:divsChild>
    </w:div>
    <w:div w:id="652877099">
      <w:marLeft w:val="0"/>
      <w:marRight w:val="0"/>
      <w:marTop w:val="0"/>
      <w:marBottom w:val="0"/>
      <w:divBdr>
        <w:top w:val="none" w:sz="0" w:space="0" w:color="auto"/>
        <w:left w:val="none" w:sz="0" w:space="0" w:color="auto"/>
        <w:bottom w:val="none" w:sz="0" w:space="0" w:color="auto"/>
        <w:right w:val="none" w:sz="0" w:space="0" w:color="auto"/>
      </w:divBdr>
      <w:divsChild>
        <w:div w:id="620189610">
          <w:marLeft w:val="0"/>
          <w:marRight w:val="0"/>
          <w:marTop w:val="0"/>
          <w:marBottom w:val="0"/>
          <w:divBdr>
            <w:top w:val="none" w:sz="0" w:space="0" w:color="auto"/>
            <w:left w:val="none" w:sz="0" w:space="0" w:color="auto"/>
            <w:bottom w:val="none" w:sz="0" w:space="0" w:color="auto"/>
            <w:right w:val="none" w:sz="0" w:space="0" w:color="auto"/>
          </w:divBdr>
        </w:div>
      </w:divsChild>
    </w:div>
    <w:div w:id="655845239">
      <w:marLeft w:val="0"/>
      <w:marRight w:val="0"/>
      <w:marTop w:val="0"/>
      <w:marBottom w:val="0"/>
      <w:divBdr>
        <w:top w:val="none" w:sz="0" w:space="0" w:color="auto"/>
        <w:left w:val="none" w:sz="0" w:space="0" w:color="auto"/>
        <w:bottom w:val="none" w:sz="0" w:space="0" w:color="auto"/>
        <w:right w:val="none" w:sz="0" w:space="0" w:color="auto"/>
      </w:divBdr>
      <w:divsChild>
        <w:div w:id="1208643009">
          <w:marLeft w:val="0"/>
          <w:marRight w:val="0"/>
          <w:marTop w:val="0"/>
          <w:marBottom w:val="0"/>
          <w:divBdr>
            <w:top w:val="none" w:sz="0" w:space="0" w:color="auto"/>
            <w:left w:val="none" w:sz="0" w:space="0" w:color="auto"/>
            <w:bottom w:val="none" w:sz="0" w:space="0" w:color="auto"/>
            <w:right w:val="none" w:sz="0" w:space="0" w:color="auto"/>
          </w:divBdr>
        </w:div>
      </w:divsChild>
    </w:div>
    <w:div w:id="657925366">
      <w:marLeft w:val="0"/>
      <w:marRight w:val="0"/>
      <w:marTop w:val="0"/>
      <w:marBottom w:val="0"/>
      <w:divBdr>
        <w:top w:val="none" w:sz="0" w:space="0" w:color="auto"/>
        <w:left w:val="none" w:sz="0" w:space="0" w:color="auto"/>
        <w:bottom w:val="none" w:sz="0" w:space="0" w:color="auto"/>
        <w:right w:val="none" w:sz="0" w:space="0" w:color="auto"/>
      </w:divBdr>
      <w:divsChild>
        <w:div w:id="1279409150">
          <w:marLeft w:val="0"/>
          <w:marRight w:val="0"/>
          <w:marTop w:val="0"/>
          <w:marBottom w:val="0"/>
          <w:divBdr>
            <w:top w:val="none" w:sz="0" w:space="0" w:color="auto"/>
            <w:left w:val="none" w:sz="0" w:space="0" w:color="auto"/>
            <w:bottom w:val="none" w:sz="0" w:space="0" w:color="auto"/>
            <w:right w:val="none" w:sz="0" w:space="0" w:color="auto"/>
          </w:divBdr>
        </w:div>
      </w:divsChild>
    </w:div>
    <w:div w:id="662850864">
      <w:marLeft w:val="0"/>
      <w:marRight w:val="0"/>
      <w:marTop w:val="0"/>
      <w:marBottom w:val="0"/>
      <w:divBdr>
        <w:top w:val="none" w:sz="0" w:space="0" w:color="auto"/>
        <w:left w:val="none" w:sz="0" w:space="0" w:color="auto"/>
        <w:bottom w:val="none" w:sz="0" w:space="0" w:color="auto"/>
        <w:right w:val="none" w:sz="0" w:space="0" w:color="auto"/>
      </w:divBdr>
      <w:divsChild>
        <w:div w:id="1328945175">
          <w:marLeft w:val="0"/>
          <w:marRight w:val="0"/>
          <w:marTop w:val="0"/>
          <w:marBottom w:val="0"/>
          <w:divBdr>
            <w:top w:val="none" w:sz="0" w:space="0" w:color="auto"/>
            <w:left w:val="none" w:sz="0" w:space="0" w:color="auto"/>
            <w:bottom w:val="none" w:sz="0" w:space="0" w:color="auto"/>
            <w:right w:val="none" w:sz="0" w:space="0" w:color="auto"/>
          </w:divBdr>
        </w:div>
      </w:divsChild>
    </w:div>
    <w:div w:id="670718465">
      <w:marLeft w:val="0"/>
      <w:marRight w:val="0"/>
      <w:marTop w:val="0"/>
      <w:marBottom w:val="0"/>
      <w:divBdr>
        <w:top w:val="none" w:sz="0" w:space="0" w:color="auto"/>
        <w:left w:val="none" w:sz="0" w:space="0" w:color="auto"/>
        <w:bottom w:val="none" w:sz="0" w:space="0" w:color="auto"/>
        <w:right w:val="none" w:sz="0" w:space="0" w:color="auto"/>
      </w:divBdr>
      <w:divsChild>
        <w:div w:id="1784879223">
          <w:marLeft w:val="0"/>
          <w:marRight w:val="0"/>
          <w:marTop w:val="0"/>
          <w:marBottom w:val="0"/>
          <w:divBdr>
            <w:top w:val="none" w:sz="0" w:space="0" w:color="auto"/>
            <w:left w:val="none" w:sz="0" w:space="0" w:color="auto"/>
            <w:bottom w:val="none" w:sz="0" w:space="0" w:color="auto"/>
            <w:right w:val="none" w:sz="0" w:space="0" w:color="auto"/>
          </w:divBdr>
        </w:div>
      </w:divsChild>
    </w:div>
    <w:div w:id="675227289">
      <w:marLeft w:val="0"/>
      <w:marRight w:val="0"/>
      <w:marTop w:val="0"/>
      <w:marBottom w:val="0"/>
      <w:divBdr>
        <w:top w:val="none" w:sz="0" w:space="0" w:color="auto"/>
        <w:left w:val="none" w:sz="0" w:space="0" w:color="auto"/>
        <w:bottom w:val="none" w:sz="0" w:space="0" w:color="auto"/>
        <w:right w:val="none" w:sz="0" w:space="0" w:color="auto"/>
      </w:divBdr>
      <w:divsChild>
        <w:div w:id="459231759">
          <w:marLeft w:val="0"/>
          <w:marRight w:val="0"/>
          <w:marTop w:val="0"/>
          <w:marBottom w:val="0"/>
          <w:divBdr>
            <w:top w:val="none" w:sz="0" w:space="0" w:color="auto"/>
            <w:left w:val="none" w:sz="0" w:space="0" w:color="auto"/>
            <w:bottom w:val="none" w:sz="0" w:space="0" w:color="auto"/>
            <w:right w:val="none" w:sz="0" w:space="0" w:color="auto"/>
          </w:divBdr>
        </w:div>
      </w:divsChild>
    </w:div>
    <w:div w:id="678774673">
      <w:marLeft w:val="0"/>
      <w:marRight w:val="0"/>
      <w:marTop w:val="0"/>
      <w:marBottom w:val="0"/>
      <w:divBdr>
        <w:top w:val="none" w:sz="0" w:space="0" w:color="auto"/>
        <w:left w:val="none" w:sz="0" w:space="0" w:color="auto"/>
        <w:bottom w:val="none" w:sz="0" w:space="0" w:color="auto"/>
        <w:right w:val="none" w:sz="0" w:space="0" w:color="auto"/>
      </w:divBdr>
      <w:divsChild>
        <w:div w:id="1812356650">
          <w:marLeft w:val="0"/>
          <w:marRight w:val="0"/>
          <w:marTop w:val="0"/>
          <w:marBottom w:val="0"/>
          <w:divBdr>
            <w:top w:val="none" w:sz="0" w:space="0" w:color="auto"/>
            <w:left w:val="none" w:sz="0" w:space="0" w:color="auto"/>
            <w:bottom w:val="none" w:sz="0" w:space="0" w:color="auto"/>
            <w:right w:val="none" w:sz="0" w:space="0" w:color="auto"/>
          </w:divBdr>
        </w:div>
      </w:divsChild>
    </w:div>
    <w:div w:id="685910259">
      <w:marLeft w:val="0"/>
      <w:marRight w:val="0"/>
      <w:marTop w:val="0"/>
      <w:marBottom w:val="0"/>
      <w:divBdr>
        <w:top w:val="none" w:sz="0" w:space="0" w:color="auto"/>
        <w:left w:val="none" w:sz="0" w:space="0" w:color="auto"/>
        <w:bottom w:val="none" w:sz="0" w:space="0" w:color="auto"/>
        <w:right w:val="none" w:sz="0" w:space="0" w:color="auto"/>
      </w:divBdr>
      <w:divsChild>
        <w:div w:id="2107458385">
          <w:marLeft w:val="0"/>
          <w:marRight w:val="0"/>
          <w:marTop w:val="0"/>
          <w:marBottom w:val="0"/>
          <w:divBdr>
            <w:top w:val="none" w:sz="0" w:space="0" w:color="auto"/>
            <w:left w:val="none" w:sz="0" w:space="0" w:color="auto"/>
            <w:bottom w:val="none" w:sz="0" w:space="0" w:color="auto"/>
            <w:right w:val="none" w:sz="0" w:space="0" w:color="auto"/>
          </w:divBdr>
        </w:div>
      </w:divsChild>
    </w:div>
    <w:div w:id="686718743">
      <w:marLeft w:val="0"/>
      <w:marRight w:val="0"/>
      <w:marTop w:val="0"/>
      <w:marBottom w:val="0"/>
      <w:divBdr>
        <w:top w:val="none" w:sz="0" w:space="0" w:color="auto"/>
        <w:left w:val="none" w:sz="0" w:space="0" w:color="auto"/>
        <w:bottom w:val="none" w:sz="0" w:space="0" w:color="auto"/>
        <w:right w:val="none" w:sz="0" w:space="0" w:color="auto"/>
      </w:divBdr>
      <w:divsChild>
        <w:div w:id="2134518077">
          <w:marLeft w:val="0"/>
          <w:marRight w:val="0"/>
          <w:marTop w:val="0"/>
          <w:marBottom w:val="0"/>
          <w:divBdr>
            <w:top w:val="none" w:sz="0" w:space="0" w:color="auto"/>
            <w:left w:val="none" w:sz="0" w:space="0" w:color="auto"/>
            <w:bottom w:val="none" w:sz="0" w:space="0" w:color="auto"/>
            <w:right w:val="none" w:sz="0" w:space="0" w:color="auto"/>
          </w:divBdr>
        </w:div>
      </w:divsChild>
    </w:div>
    <w:div w:id="705103736">
      <w:marLeft w:val="0"/>
      <w:marRight w:val="0"/>
      <w:marTop w:val="0"/>
      <w:marBottom w:val="0"/>
      <w:divBdr>
        <w:top w:val="none" w:sz="0" w:space="0" w:color="auto"/>
        <w:left w:val="none" w:sz="0" w:space="0" w:color="auto"/>
        <w:bottom w:val="none" w:sz="0" w:space="0" w:color="auto"/>
        <w:right w:val="none" w:sz="0" w:space="0" w:color="auto"/>
      </w:divBdr>
      <w:divsChild>
        <w:div w:id="165443840">
          <w:marLeft w:val="0"/>
          <w:marRight w:val="0"/>
          <w:marTop w:val="0"/>
          <w:marBottom w:val="0"/>
          <w:divBdr>
            <w:top w:val="none" w:sz="0" w:space="0" w:color="auto"/>
            <w:left w:val="none" w:sz="0" w:space="0" w:color="auto"/>
            <w:bottom w:val="none" w:sz="0" w:space="0" w:color="auto"/>
            <w:right w:val="none" w:sz="0" w:space="0" w:color="auto"/>
          </w:divBdr>
        </w:div>
      </w:divsChild>
    </w:div>
    <w:div w:id="709888642">
      <w:marLeft w:val="0"/>
      <w:marRight w:val="0"/>
      <w:marTop w:val="0"/>
      <w:marBottom w:val="0"/>
      <w:divBdr>
        <w:top w:val="none" w:sz="0" w:space="0" w:color="auto"/>
        <w:left w:val="none" w:sz="0" w:space="0" w:color="auto"/>
        <w:bottom w:val="none" w:sz="0" w:space="0" w:color="auto"/>
        <w:right w:val="none" w:sz="0" w:space="0" w:color="auto"/>
      </w:divBdr>
      <w:divsChild>
        <w:div w:id="1937444596">
          <w:marLeft w:val="0"/>
          <w:marRight w:val="0"/>
          <w:marTop w:val="0"/>
          <w:marBottom w:val="0"/>
          <w:divBdr>
            <w:top w:val="none" w:sz="0" w:space="0" w:color="auto"/>
            <w:left w:val="none" w:sz="0" w:space="0" w:color="auto"/>
            <w:bottom w:val="none" w:sz="0" w:space="0" w:color="auto"/>
            <w:right w:val="none" w:sz="0" w:space="0" w:color="auto"/>
          </w:divBdr>
        </w:div>
      </w:divsChild>
    </w:div>
    <w:div w:id="714306856">
      <w:marLeft w:val="0"/>
      <w:marRight w:val="0"/>
      <w:marTop w:val="0"/>
      <w:marBottom w:val="0"/>
      <w:divBdr>
        <w:top w:val="none" w:sz="0" w:space="0" w:color="auto"/>
        <w:left w:val="none" w:sz="0" w:space="0" w:color="auto"/>
        <w:bottom w:val="none" w:sz="0" w:space="0" w:color="auto"/>
        <w:right w:val="none" w:sz="0" w:space="0" w:color="auto"/>
      </w:divBdr>
      <w:divsChild>
        <w:div w:id="978653146">
          <w:marLeft w:val="0"/>
          <w:marRight w:val="0"/>
          <w:marTop w:val="0"/>
          <w:marBottom w:val="0"/>
          <w:divBdr>
            <w:top w:val="none" w:sz="0" w:space="0" w:color="auto"/>
            <w:left w:val="none" w:sz="0" w:space="0" w:color="auto"/>
            <w:bottom w:val="none" w:sz="0" w:space="0" w:color="auto"/>
            <w:right w:val="none" w:sz="0" w:space="0" w:color="auto"/>
          </w:divBdr>
        </w:div>
      </w:divsChild>
    </w:div>
    <w:div w:id="721489225">
      <w:marLeft w:val="0"/>
      <w:marRight w:val="0"/>
      <w:marTop w:val="0"/>
      <w:marBottom w:val="0"/>
      <w:divBdr>
        <w:top w:val="none" w:sz="0" w:space="0" w:color="auto"/>
        <w:left w:val="none" w:sz="0" w:space="0" w:color="auto"/>
        <w:bottom w:val="none" w:sz="0" w:space="0" w:color="auto"/>
        <w:right w:val="none" w:sz="0" w:space="0" w:color="auto"/>
      </w:divBdr>
      <w:divsChild>
        <w:div w:id="1784492116">
          <w:marLeft w:val="0"/>
          <w:marRight w:val="0"/>
          <w:marTop w:val="0"/>
          <w:marBottom w:val="0"/>
          <w:divBdr>
            <w:top w:val="none" w:sz="0" w:space="0" w:color="auto"/>
            <w:left w:val="none" w:sz="0" w:space="0" w:color="auto"/>
            <w:bottom w:val="none" w:sz="0" w:space="0" w:color="auto"/>
            <w:right w:val="none" w:sz="0" w:space="0" w:color="auto"/>
          </w:divBdr>
        </w:div>
      </w:divsChild>
    </w:div>
    <w:div w:id="734275197">
      <w:marLeft w:val="0"/>
      <w:marRight w:val="0"/>
      <w:marTop w:val="0"/>
      <w:marBottom w:val="0"/>
      <w:divBdr>
        <w:top w:val="none" w:sz="0" w:space="0" w:color="auto"/>
        <w:left w:val="none" w:sz="0" w:space="0" w:color="auto"/>
        <w:bottom w:val="none" w:sz="0" w:space="0" w:color="auto"/>
        <w:right w:val="none" w:sz="0" w:space="0" w:color="auto"/>
      </w:divBdr>
      <w:divsChild>
        <w:div w:id="29303852">
          <w:marLeft w:val="0"/>
          <w:marRight w:val="0"/>
          <w:marTop w:val="0"/>
          <w:marBottom w:val="0"/>
          <w:divBdr>
            <w:top w:val="none" w:sz="0" w:space="0" w:color="auto"/>
            <w:left w:val="none" w:sz="0" w:space="0" w:color="auto"/>
            <w:bottom w:val="none" w:sz="0" w:space="0" w:color="auto"/>
            <w:right w:val="none" w:sz="0" w:space="0" w:color="auto"/>
          </w:divBdr>
        </w:div>
      </w:divsChild>
    </w:div>
    <w:div w:id="736589783">
      <w:marLeft w:val="0"/>
      <w:marRight w:val="0"/>
      <w:marTop w:val="0"/>
      <w:marBottom w:val="0"/>
      <w:divBdr>
        <w:top w:val="none" w:sz="0" w:space="0" w:color="auto"/>
        <w:left w:val="none" w:sz="0" w:space="0" w:color="auto"/>
        <w:bottom w:val="none" w:sz="0" w:space="0" w:color="auto"/>
        <w:right w:val="none" w:sz="0" w:space="0" w:color="auto"/>
      </w:divBdr>
      <w:divsChild>
        <w:div w:id="1462118047">
          <w:marLeft w:val="0"/>
          <w:marRight w:val="0"/>
          <w:marTop w:val="0"/>
          <w:marBottom w:val="0"/>
          <w:divBdr>
            <w:top w:val="none" w:sz="0" w:space="0" w:color="auto"/>
            <w:left w:val="none" w:sz="0" w:space="0" w:color="auto"/>
            <w:bottom w:val="none" w:sz="0" w:space="0" w:color="auto"/>
            <w:right w:val="none" w:sz="0" w:space="0" w:color="auto"/>
          </w:divBdr>
        </w:div>
      </w:divsChild>
    </w:div>
    <w:div w:id="744382430">
      <w:marLeft w:val="0"/>
      <w:marRight w:val="0"/>
      <w:marTop w:val="0"/>
      <w:marBottom w:val="0"/>
      <w:divBdr>
        <w:top w:val="none" w:sz="0" w:space="0" w:color="auto"/>
        <w:left w:val="none" w:sz="0" w:space="0" w:color="auto"/>
        <w:bottom w:val="none" w:sz="0" w:space="0" w:color="auto"/>
        <w:right w:val="none" w:sz="0" w:space="0" w:color="auto"/>
      </w:divBdr>
      <w:divsChild>
        <w:div w:id="1974863323">
          <w:marLeft w:val="0"/>
          <w:marRight w:val="0"/>
          <w:marTop w:val="0"/>
          <w:marBottom w:val="0"/>
          <w:divBdr>
            <w:top w:val="none" w:sz="0" w:space="0" w:color="auto"/>
            <w:left w:val="none" w:sz="0" w:space="0" w:color="auto"/>
            <w:bottom w:val="none" w:sz="0" w:space="0" w:color="auto"/>
            <w:right w:val="none" w:sz="0" w:space="0" w:color="auto"/>
          </w:divBdr>
        </w:div>
      </w:divsChild>
    </w:div>
    <w:div w:id="763458013">
      <w:marLeft w:val="0"/>
      <w:marRight w:val="0"/>
      <w:marTop w:val="0"/>
      <w:marBottom w:val="0"/>
      <w:divBdr>
        <w:top w:val="none" w:sz="0" w:space="0" w:color="auto"/>
        <w:left w:val="none" w:sz="0" w:space="0" w:color="auto"/>
        <w:bottom w:val="none" w:sz="0" w:space="0" w:color="auto"/>
        <w:right w:val="none" w:sz="0" w:space="0" w:color="auto"/>
      </w:divBdr>
      <w:divsChild>
        <w:div w:id="2054035876">
          <w:marLeft w:val="0"/>
          <w:marRight w:val="0"/>
          <w:marTop w:val="0"/>
          <w:marBottom w:val="0"/>
          <w:divBdr>
            <w:top w:val="none" w:sz="0" w:space="0" w:color="auto"/>
            <w:left w:val="none" w:sz="0" w:space="0" w:color="auto"/>
            <w:bottom w:val="none" w:sz="0" w:space="0" w:color="auto"/>
            <w:right w:val="none" w:sz="0" w:space="0" w:color="auto"/>
          </w:divBdr>
        </w:div>
      </w:divsChild>
    </w:div>
    <w:div w:id="770315561">
      <w:marLeft w:val="0"/>
      <w:marRight w:val="0"/>
      <w:marTop w:val="0"/>
      <w:marBottom w:val="0"/>
      <w:divBdr>
        <w:top w:val="none" w:sz="0" w:space="0" w:color="auto"/>
        <w:left w:val="none" w:sz="0" w:space="0" w:color="auto"/>
        <w:bottom w:val="none" w:sz="0" w:space="0" w:color="auto"/>
        <w:right w:val="none" w:sz="0" w:space="0" w:color="auto"/>
      </w:divBdr>
      <w:divsChild>
        <w:div w:id="1713571455">
          <w:marLeft w:val="0"/>
          <w:marRight w:val="0"/>
          <w:marTop w:val="0"/>
          <w:marBottom w:val="0"/>
          <w:divBdr>
            <w:top w:val="none" w:sz="0" w:space="0" w:color="auto"/>
            <w:left w:val="none" w:sz="0" w:space="0" w:color="auto"/>
            <w:bottom w:val="none" w:sz="0" w:space="0" w:color="auto"/>
            <w:right w:val="none" w:sz="0" w:space="0" w:color="auto"/>
          </w:divBdr>
        </w:div>
      </w:divsChild>
    </w:div>
    <w:div w:id="772552379">
      <w:marLeft w:val="0"/>
      <w:marRight w:val="0"/>
      <w:marTop w:val="0"/>
      <w:marBottom w:val="0"/>
      <w:divBdr>
        <w:top w:val="none" w:sz="0" w:space="0" w:color="auto"/>
        <w:left w:val="none" w:sz="0" w:space="0" w:color="auto"/>
        <w:bottom w:val="none" w:sz="0" w:space="0" w:color="auto"/>
        <w:right w:val="none" w:sz="0" w:space="0" w:color="auto"/>
      </w:divBdr>
      <w:divsChild>
        <w:div w:id="1994985361">
          <w:marLeft w:val="0"/>
          <w:marRight w:val="0"/>
          <w:marTop w:val="0"/>
          <w:marBottom w:val="0"/>
          <w:divBdr>
            <w:top w:val="none" w:sz="0" w:space="0" w:color="auto"/>
            <w:left w:val="none" w:sz="0" w:space="0" w:color="auto"/>
            <w:bottom w:val="none" w:sz="0" w:space="0" w:color="auto"/>
            <w:right w:val="none" w:sz="0" w:space="0" w:color="auto"/>
          </w:divBdr>
        </w:div>
      </w:divsChild>
    </w:div>
    <w:div w:id="801309324">
      <w:marLeft w:val="0"/>
      <w:marRight w:val="0"/>
      <w:marTop w:val="0"/>
      <w:marBottom w:val="0"/>
      <w:divBdr>
        <w:top w:val="none" w:sz="0" w:space="0" w:color="auto"/>
        <w:left w:val="none" w:sz="0" w:space="0" w:color="auto"/>
        <w:bottom w:val="none" w:sz="0" w:space="0" w:color="auto"/>
        <w:right w:val="none" w:sz="0" w:space="0" w:color="auto"/>
      </w:divBdr>
      <w:divsChild>
        <w:div w:id="2052001320">
          <w:marLeft w:val="0"/>
          <w:marRight w:val="0"/>
          <w:marTop w:val="0"/>
          <w:marBottom w:val="0"/>
          <w:divBdr>
            <w:top w:val="none" w:sz="0" w:space="0" w:color="auto"/>
            <w:left w:val="none" w:sz="0" w:space="0" w:color="auto"/>
            <w:bottom w:val="none" w:sz="0" w:space="0" w:color="auto"/>
            <w:right w:val="none" w:sz="0" w:space="0" w:color="auto"/>
          </w:divBdr>
        </w:div>
      </w:divsChild>
    </w:div>
    <w:div w:id="805589113">
      <w:marLeft w:val="0"/>
      <w:marRight w:val="0"/>
      <w:marTop w:val="0"/>
      <w:marBottom w:val="0"/>
      <w:divBdr>
        <w:top w:val="none" w:sz="0" w:space="0" w:color="auto"/>
        <w:left w:val="none" w:sz="0" w:space="0" w:color="auto"/>
        <w:bottom w:val="none" w:sz="0" w:space="0" w:color="auto"/>
        <w:right w:val="none" w:sz="0" w:space="0" w:color="auto"/>
      </w:divBdr>
      <w:divsChild>
        <w:div w:id="243300058">
          <w:marLeft w:val="0"/>
          <w:marRight w:val="0"/>
          <w:marTop w:val="0"/>
          <w:marBottom w:val="0"/>
          <w:divBdr>
            <w:top w:val="none" w:sz="0" w:space="0" w:color="auto"/>
            <w:left w:val="none" w:sz="0" w:space="0" w:color="auto"/>
            <w:bottom w:val="none" w:sz="0" w:space="0" w:color="auto"/>
            <w:right w:val="none" w:sz="0" w:space="0" w:color="auto"/>
          </w:divBdr>
        </w:div>
      </w:divsChild>
    </w:div>
    <w:div w:id="806825237">
      <w:marLeft w:val="0"/>
      <w:marRight w:val="0"/>
      <w:marTop w:val="0"/>
      <w:marBottom w:val="0"/>
      <w:divBdr>
        <w:top w:val="none" w:sz="0" w:space="0" w:color="auto"/>
        <w:left w:val="none" w:sz="0" w:space="0" w:color="auto"/>
        <w:bottom w:val="none" w:sz="0" w:space="0" w:color="auto"/>
        <w:right w:val="none" w:sz="0" w:space="0" w:color="auto"/>
      </w:divBdr>
      <w:divsChild>
        <w:div w:id="1104350710">
          <w:marLeft w:val="0"/>
          <w:marRight w:val="0"/>
          <w:marTop w:val="0"/>
          <w:marBottom w:val="0"/>
          <w:divBdr>
            <w:top w:val="none" w:sz="0" w:space="0" w:color="auto"/>
            <w:left w:val="none" w:sz="0" w:space="0" w:color="auto"/>
            <w:bottom w:val="none" w:sz="0" w:space="0" w:color="auto"/>
            <w:right w:val="none" w:sz="0" w:space="0" w:color="auto"/>
          </w:divBdr>
        </w:div>
      </w:divsChild>
    </w:div>
    <w:div w:id="806969127">
      <w:marLeft w:val="0"/>
      <w:marRight w:val="0"/>
      <w:marTop w:val="0"/>
      <w:marBottom w:val="0"/>
      <w:divBdr>
        <w:top w:val="none" w:sz="0" w:space="0" w:color="auto"/>
        <w:left w:val="none" w:sz="0" w:space="0" w:color="auto"/>
        <w:bottom w:val="none" w:sz="0" w:space="0" w:color="auto"/>
        <w:right w:val="none" w:sz="0" w:space="0" w:color="auto"/>
      </w:divBdr>
      <w:divsChild>
        <w:div w:id="156657068">
          <w:marLeft w:val="0"/>
          <w:marRight w:val="0"/>
          <w:marTop w:val="0"/>
          <w:marBottom w:val="0"/>
          <w:divBdr>
            <w:top w:val="none" w:sz="0" w:space="0" w:color="auto"/>
            <w:left w:val="none" w:sz="0" w:space="0" w:color="auto"/>
            <w:bottom w:val="none" w:sz="0" w:space="0" w:color="auto"/>
            <w:right w:val="none" w:sz="0" w:space="0" w:color="auto"/>
          </w:divBdr>
        </w:div>
      </w:divsChild>
    </w:div>
    <w:div w:id="807286313">
      <w:marLeft w:val="0"/>
      <w:marRight w:val="0"/>
      <w:marTop w:val="0"/>
      <w:marBottom w:val="0"/>
      <w:divBdr>
        <w:top w:val="none" w:sz="0" w:space="0" w:color="auto"/>
        <w:left w:val="none" w:sz="0" w:space="0" w:color="auto"/>
        <w:bottom w:val="none" w:sz="0" w:space="0" w:color="auto"/>
        <w:right w:val="none" w:sz="0" w:space="0" w:color="auto"/>
      </w:divBdr>
      <w:divsChild>
        <w:div w:id="1289898704">
          <w:marLeft w:val="0"/>
          <w:marRight w:val="0"/>
          <w:marTop w:val="0"/>
          <w:marBottom w:val="0"/>
          <w:divBdr>
            <w:top w:val="none" w:sz="0" w:space="0" w:color="auto"/>
            <w:left w:val="none" w:sz="0" w:space="0" w:color="auto"/>
            <w:bottom w:val="none" w:sz="0" w:space="0" w:color="auto"/>
            <w:right w:val="none" w:sz="0" w:space="0" w:color="auto"/>
          </w:divBdr>
        </w:div>
      </w:divsChild>
    </w:div>
    <w:div w:id="807891752">
      <w:marLeft w:val="0"/>
      <w:marRight w:val="0"/>
      <w:marTop w:val="0"/>
      <w:marBottom w:val="0"/>
      <w:divBdr>
        <w:top w:val="none" w:sz="0" w:space="0" w:color="auto"/>
        <w:left w:val="none" w:sz="0" w:space="0" w:color="auto"/>
        <w:bottom w:val="none" w:sz="0" w:space="0" w:color="auto"/>
        <w:right w:val="none" w:sz="0" w:space="0" w:color="auto"/>
      </w:divBdr>
      <w:divsChild>
        <w:div w:id="387342961">
          <w:marLeft w:val="0"/>
          <w:marRight w:val="0"/>
          <w:marTop w:val="0"/>
          <w:marBottom w:val="0"/>
          <w:divBdr>
            <w:top w:val="none" w:sz="0" w:space="0" w:color="auto"/>
            <w:left w:val="none" w:sz="0" w:space="0" w:color="auto"/>
            <w:bottom w:val="none" w:sz="0" w:space="0" w:color="auto"/>
            <w:right w:val="none" w:sz="0" w:space="0" w:color="auto"/>
          </w:divBdr>
        </w:div>
      </w:divsChild>
    </w:div>
    <w:div w:id="808715845">
      <w:marLeft w:val="0"/>
      <w:marRight w:val="0"/>
      <w:marTop w:val="0"/>
      <w:marBottom w:val="0"/>
      <w:divBdr>
        <w:top w:val="none" w:sz="0" w:space="0" w:color="auto"/>
        <w:left w:val="none" w:sz="0" w:space="0" w:color="auto"/>
        <w:bottom w:val="none" w:sz="0" w:space="0" w:color="auto"/>
        <w:right w:val="none" w:sz="0" w:space="0" w:color="auto"/>
      </w:divBdr>
    </w:div>
    <w:div w:id="810051958">
      <w:marLeft w:val="0"/>
      <w:marRight w:val="0"/>
      <w:marTop w:val="0"/>
      <w:marBottom w:val="0"/>
      <w:divBdr>
        <w:top w:val="none" w:sz="0" w:space="0" w:color="auto"/>
        <w:left w:val="none" w:sz="0" w:space="0" w:color="auto"/>
        <w:bottom w:val="none" w:sz="0" w:space="0" w:color="auto"/>
        <w:right w:val="none" w:sz="0" w:space="0" w:color="auto"/>
      </w:divBdr>
      <w:divsChild>
        <w:div w:id="1283684085">
          <w:marLeft w:val="0"/>
          <w:marRight w:val="0"/>
          <w:marTop w:val="0"/>
          <w:marBottom w:val="0"/>
          <w:divBdr>
            <w:top w:val="none" w:sz="0" w:space="0" w:color="auto"/>
            <w:left w:val="none" w:sz="0" w:space="0" w:color="auto"/>
            <w:bottom w:val="none" w:sz="0" w:space="0" w:color="auto"/>
            <w:right w:val="none" w:sz="0" w:space="0" w:color="auto"/>
          </w:divBdr>
        </w:div>
      </w:divsChild>
    </w:div>
    <w:div w:id="817576457">
      <w:marLeft w:val="0"/>
      <w:marRight w:val="0"/>
      <w:marTop w:val="0"/>
      <w:marBottom w:val="0"/>
      <w:divBdr>
        <w:top w:val="none" w:sz="0" w:space="0" w:color="auto"/>
        <w:left w:val="none" w:sz="0" w:space="0" w:color="auto"/>
        <w:bottom w:val="none" w:sz="0" w:space="0" w:color="auto"/>
        <w:right w:val="none" w:sz="0" w:space="0" w:color="auto"/>
      </w:divBdr>
      <w:divsChild>
        <w:div w:id="1320958588">
          <w:marLeft w:val="0"/>
          <w:marRight w:val="0"/>
          <w:marTop w:val="0"/>
          <w:marBottom w:val="0"/>
          <w:divBdr>
            <w:top w:val="none" w:sz="0" w:space="0" w:color="auto"/>
            <w:left w:val="none" w:sz="0" w:space="0" w:color="auto"/>
            <w:bottom w:val="none" w:sz="0" w:space="0" w:color="auto"/>
            <w:right w:val="none" w:sz="0" w:space="0" w:color="auto"/>
          </w:divBdr>
        </w:div>
      </w:divsChild>
    </w:div>
    <w:div w:id="822501512">
      <w:marLeft w:val="0"/>
      <w:marRight w:val="0"/>
      <w:marTop w:val="0"/>
      <w:marBottom w:val="0"/>
      <w:divBdr>
        <w:top w:val="none" w:sz="0" w:space="0" w:color="auto"/>
        <w:left w:val="none" w:sz="0" w:space="0" w:color="auto"/>
        <w:bottom w:val="none" w:sz="0" w:space="0" w:color="auto"/>
        <w:right w:val="none" w:sz="0" w:space="0" w:color="auto"/>
      </w:divBdr>
      <w:divsChild>
        <w:div w:id="764769062">
          <w:marLeft w:val="0"/>
          <w:marRight w:val="0"/>
          <w:marTop w:val="0"/>
          <w:marBottom w:val="0"/>
          <w:divBdr>
            <w:top w:val="none" w:sz="0" w:space="0" w:color="auto"/>
            <w:left w:val="none" w:sz="0" w:space="0" w:color="auto"/>
            <w:bottom w:val="none" w:sz="0" w:space="0" w:color="auto"/>
            <w:right w:val="none" w:sz="0" w:space="0" w:color="auto"/>
          </w:divBdr>
        </w:div>
      </w:divsChild>
    </w:div>
    <w:div w:id="830439280">
      <w:marLeft w:val="0"/>
      <w:marRight w:val="0"/>
      <w:marTop w:val="0"/>
      <w:marBottom w:val="0"/>
      <w:divBdr>
        <w:top w:val="none" w:sz="0" w:space="0" w:color="auto"/>
        <w:left w:val="none" w:sz="0" w:space="0" w:color="auto"/>
        <w:bottom w:val="none" w:sz="0" w:space="0" w:color="auto"/>
        <w:right w:val="none" w:sz="0" w:space="0" w:color="auto"/>
      </w:divBdr>
      <w:divsChild>
        <w:div w:id="904291319">
          <w:marLeft w:val="0"/>
          <w:marRight w:val="0"/>
          <w:marTop w:val="0"/>
          <w:marBottom w:val="0"/>
          <w:divBdr>
            <w:top w:val="none" w:sz="0" w:space="0" w:color="auto"/>
            <w:left w:val="none" w:sz="0" w:space="0" w:color="auto"/>
            <w:bottom w:val="none" w:sz="0" w:space="0" w:color="auto"/>
            <w:right w:val="none" w:sz="0" w:space="0" w:color="auto"/>
          </w:divBdr>
        </w:div>
      </w:divsChild>
    </w:div>
    <w:div w:id="831680452">
      <w:marLeft w:val="0"/>
      <w:marRight w:val="0"/>
      <w:marTop w:val="0"/>
      <w:marBottom w:val="0"/>
      <w:divBdr>
        <w:top w:val="none" w:sz="0" w:space="0" w:color="auto"/>
        <w:left w:val="none" w:sz="0" w:space="0" w:color="auto"/>
        <w:bottom w:val="none" w:sz="0" w:space="0" w:color="auto"/>
        <w:right w:val="none" w:sz="0" w:space="0" w:color="auto"/>
      </w:divBdr>
      <w:divsChild>
        <w:div w:id="873229901">
          <w:marLeft w:val="0"/>
          <w:marRight w:val="0"/>
          <w:marTop w:val="0"/>
          <w:marBottom w:val="0"/>
          <w:divBdr>
            <w:top w:val="none" w:sz="0" w:space="0" w:color="auto"/>
            <w:left w:val="none" w:sz="0" w:space="0" w:color="auto"/>
            <w:bottom w:val="none" w:sz="0" w:space="0" w:color="auto"/>
            <w:right w:val="none" w:sz="0" w:space="0" w:color="auto"/>
          </w:divBdr>
        </w:div>
      </w:divsChild>
    </w:div>
    <w:div w:id="834295844">
      <w:marLeft w:val="0"/>
      <w:marRight w:val="0"/>
      <w:marTop w:val="0"/>
      <w:marBottom w:val="0"/>
      <w:divBdr>
        <w:top w:val="none" w:sz="0" w:space="0" w:color="auto"/>
        <w:left w:val="none" w:sz="0" w:space="0" w:color="auto"/>
        <w:bottom w:val="none" w:sz="0" w:space="0" w:color="auto"/>
        <w:right w:val="none" w:sz="0" w:space="0" w:color="auto"/>
      </w:divBdr>
      <w:divsChild>
        <w:div w:id="1906530975">
          <w:marLeft w:val="0"/>
          <w:marRight w:val="0"/>
          <w:marTop w:val="0"/>
          <w:marBottom w:val="0"/>
          <w:divBdr>
            <w:top w:val="none" w:sz="0" w:space="0" w:color="auto"/>
            <w:left w:val="none" w:sz="0" w:space="0" w:color="auto"/>
            <w:bottom w:val="none" w:sz="0" w:space="0" w:color="auto"/>
            <w:right w:val="none" w:sz="0" w:space="0" w:color="auto"/>
          </w:divBdr>
        </w:div>
      </w:divsChild>
    </w:div>
    <w:div w:id="841120652">
      <w:marLeft w:val="0"/>
      <w:marRight w:val="0"/>
      <w:marTop w:val="0"/>
      <w:marBottom w:val="0"/>
      <w:divBdr>
        <w:top w:val="none" w:sz="0" w:space="0" w:color="auto"/>
        <w:left w:val="none" w:sz="0" w:space="0" w:color="auto"/>
        <w:bottom w:val="none" w:sz="0" w:space="0" w:color="auto"/>
        <w:right w:val="none" w:sz="0" w:space="0" w:color="auto"/>
      </w:divBdr>
      <w:divsChild>
        <w:div w:id="1067874761">
          <w:marLeft w:val="0"/>
          <w:marRight w:val="0"/>
          <w:marTop w:val="0"/>
          <w:marBottom w:val="0"/>
          <w:divBdr>
            <w:top w:val="none" w:sz="0" w:space="0" w:color="auto"/>
            <w:left w:val="none" w:sz="0" w:space="0" w:color="auto"/>
            <w:bottom w:val="none" w:sz="0" w:space="0" w:color="auto"/>
            <w:right w:val="none" w:sz="0" w:space="0" w:color="auto"/>
          </w:divBdr>
        </w:div>
      </w:divsChild>
    </w:div>
    <w:div w:id="864319947">
      <w:marLeft w:val="0"/>
      <w:marRight w:val="0"/>
      <w:marTop w:val="0"/>
      <w:marBottom w:val="0"/>
      <w:divBdr>
        <w:top w:val="none" w:sz="0" w:space="0" w:color="auto"/>
        <w:left w:val="none" w:sz="0" w:space="0" w:color="auto"/>
        <w:bottom w:val="none" w:sz="0" w:space="0" w:color="auto"/>
        <w:right w:val="none" w:sz="0" w:space="0" w:color="auto"/>
      </w:divBdr>
      <w:divsChild>
        <w:div w:id="669261487">
          <w:marLeft w:val="0"/>
          <w:marRight w:val="0"/>
          <w:marTop w:val="0"/>
          <w:marBottom w:val="0"/>
          <w:divBdr>
            <w:top w:val="none" w:sz="0" w:space="0" w:color="auto"/>
            <w:left w:val="none" w:sz="0" w:space="0" w:color="auto"/>
            <w:bottom w:val="none" w:sz="0" w:space="0" w:color="auto"/>
            <w:right w:val="none" w:sz="0" w:space="0" w:color="auto"/>
          </w:divBdr>
        </w:div>
      </w:divsChild>
    </w:div>
    <w:div w:id="865605591">
      <w:marLeft w:val="0"/>
      <w:marRight w:val="0"/>
      <w:marTop w:val="0"/>
      <w:marBottom w:val="0"/>
      <w:divBdr>
        <w:top w:val="none" w:sz="0" w:space="0" w:color="auto"/>
        <w:left w:val="none" w:sz="0" w:space="0" w:color="auto"/>
        <w:bottom w:val="none" w:sz="0" w:space="0" w:color="auto"/>
        <w:right w:val="none" w:sz="0" w:space="0" w:color="auto"/>
      </w:divBdr>
      <w:divsChild>
        <w:div w:id="2140342617">
          <w:marLeft w:val="0"/>
          <w:marRight w:val="0"/>
          <w:marTop w:val="0"/>
          <w:marBottom w:val="0"/>
          <w:divBdr>
            <w:top w:val="none" w:sz="0" w:space="0" w:color="auto"/>
            <w:left w:val="none" w:sz="0" w:space="0" w:color="auto"/>
            <w:bottom w:val="none" w:sz="0" w:space="0" w:color="auto"/>
            <w:right w:val="none" w:sz="0" w:space="0" w:color="auto"/>
          </w:divBdr>
        </w:div>
      </w:divsChild>
    </w:div>
    <w:div w:id="865826347">
      <w:marLeft w:val="0"/>
      <w:marRight w:val="0"/>
      <w:marTop w:val="0"/>
      <w:marBottom w:val="0"/>
      <w:divBdr>
        <w:top w:val="none" w:sz="0" w:space="0" w:color="auto"/>
        <w:left w:val="none" w:sz="0" w:space="0" w:color="auto"/>
        <w:bottom w:val="none" w:sz="0" w:space="0" w:color="auto"/>
        <w:right w:val="none" w:sz="0" w:space="0" w:color="auto"/>
      </w:divBdr>
      <w:divsChild>
        <w:div w:id="1372733172">
          <w:marLeft w:val="0"/>
          <w:marRight w:val="0"/>
          <w:marTop w:val="0"/>
          <w:marBottom w:val="0"/>
          <w:divBdr>
            <w:top w:val="none" w:sz="0" w:space="0" w:color="auto"/>
            <w:left w:val="none" w:sz="0" w:space="0" w:color="auto"/>
            <w:bottom w:val="none" w:sz="0" w:space="0" w:color="auto"/>
            <w:right w:val="none" w:sz="0" w:space="0" w:color="auto"/>
          </w:divBdr>
        </w:div>
      </w:divsChild>
    </w:div>
    <w:div w:id="875703928">
      <w:marLeft w:val="0"/>
      <w:marRight w:val="0"/>
      <w:marTop w:val="0"/>
      <w:marBottom w:val="0"/>
      <w:divBdr>
        <w:top w:val="none" w:sz="0" w:space="0" w:color="auto"/>
        <w:left w:val="none" w:sz="0" w:space="0" w:color="auto"/>
        <w:bottom w:val="none" w:sz="0" w:space="0" w:color="auto"/>
        <w:right w:val="none" w:sz="0" w:space="0" w:color="auto"/>
      </w:divBdr>
      <w:divsChild>
        <w:div w:id="1432780797">
          <w:marLeft w:val="0"/>
          <w:marRight w:val="0"/>
          <w:marTop w:val="0"/>
          <w:marBottom w:val="0"/>
          <w:divBdr>
            <w:top w:val="none" w:sz="0" w:space="0" w:color="auto"/>
            <w:left w:val="none" w:sz="0" w:space="0" w:color="auto"/>
            <w:bottom w:val="none" w:sz="0" w:space="0" w:color="auto"/>
            <w:right w:val="none" w:sz="0" w:space="0" w:color="auto"/>
          </w:divBdr>
        </w:div>
      </w:divsChild>
    </w:div>
    <w:div w:id="875850910">
      <w:marLeft w:val="0"/>
      <w:marRight w:val="0"/>
      <w:marTop w:val="0"/>
      <w:marBottom w:val="0"/>
      <w:divBdr>
        <w:top w:val="none" w:sz="0" w:space="0" w:color="auto"/>
        <w:left w:val="none" w:sz="0" w:space="0" w:color="auto"/>
        <w:bottom w:val="none" w:sz="0" w:space="0" w:color="auto"/>
        <w:right w:val="none" w:sz="0" w:space="0" w:color="auto"/>
      </w:divBdr>
      <w:divsChild>
        <w:div w:id="904487297">
          <w:marLeft w:val="0"/>
          <w:marRight w:val="0"/>
          <w:marTop w:val="0"/>
          <w:marBottom w:val="0"/>
          <w:divBdr>
            <w:top w:val="none" w:sz="0" w:space="0" w:color="auto"/>
            <w:left w:val="none" w:sz="0" w:space="0" w:color="auto"/>
            <w:bottom w:val="none" w:sz="0" w:space="0" w:color="auto"/>
            <w:right w:val="none" w:sz="0" w:space="0" w:color="auto"/>
          </w:divBdr>
        </w:div>
      </w:divsChild>
    </w:div>
    <w:div w:id="883367832">
      <w:marLeft w:val="0"/>
      <w:marRight w:val="0"/>
      <w:marTop w:val="0"/>
      <w:marBottom w:val="0"/>
      <w:divBdr>
        <w:top w:val="none" w:sz="0" w:space="0" w:color="auto"/>
        <w:left w:val="none" w:sz="0" w:space="0" w:color="auto"/>
        <w:bottom w:val="none" w:sz="0" w:space="0" w:color="auto"/>
        <w:right w:val="none" w:sz="0" w:space="0" w:color="auto"/>
      </w:divBdr>
      <w:divsChild>
        <w:div w:id="533738734">
          <w:marLeft w:val="0"/>
          <w:marRight w:val="0"/>
          <w:marTop w:val="0"/>
          <w:marBottom w:val="0"/>
          <w:divBdr>
            <w:top w:val="none" w:sz="0" w:space="0" w:color="auto"/>
            <w:left w:val="none" w:sz="0" w:space="0" w:color="auto"/>
            <w:bottom w:val="none" w:sz="0" w:space="0" w:color="auto"/>
            <w:right w:val="none" w:sz="0" w:space="0" w:color="auto"/>
          </w:divBdr>
        </w:div>
      </w:divsChild>
    </w:div>
    <w:div w:id="892036047">
      <w:marLeft w:val="0"/>
      <w:marRight w:val="0"/>
      <w:marTop w:val="0"/>
      <w:marBottom w:val="0"/>
      <w:divBdr>
        <w:top w:val="none" w:sz="0" w:space="0" w:color="auto"/>
        <w:left w:val="none" w:sz="0" w:space="0" w:color="auto"/>
        <w:bottom w:val="none" w:sz="0" w:space="0" w:color="auto"/>
        <w:right w:val="none" w:sz="0" w:space="0" w:color="auto"/>
      </w:divBdr>
      <w:divsChild>
        <w:div w:id="2074352119">
          <w:marLeft w:val="0"/>
          <w:marRight w:val="0"/>
          <w:marTop w:val="0"/>
          <w:marBottom w:val="0"/>
          <w:divBdr>
            <w:top w:val="none" w:sz="0" w:space="0" w:color="auto"/>
            <w:left w:val="none" w:sz="0" w:space="0" w:color="auto"/>
            <w:bottom w:val="none" w:sz="0" w:space="0" w:color="auto"/>
            <w:right w:val="none" w:sz="0" w:space="0" w:color="auto"/>
          </w:divBdr>
        </w:div>
      </w:divsChild>
    </w:div>
    <w:div w:id="893273286">
      <w:marLeft w:val="0"/>
      <w:marRight w:val="0"/>
      <w:marTop w:val="0"/>
      <w:marBottom w:val="0"/>
      <w:divBdr>
        <w:top w:val="none" w:sz="0" w:space="0" w:color="auto"/>
        <w:left w:val="none" w:sz="0" w:space="0" w:color="auto"/>
        <w:bottom w:val="none" w:sz="0" w:space="0" w:color="auto"/>
        <w:right w:val="none" w:sz="0" w:space="0" w:color="auto"/>
      </w:divBdr>
      <w:divsChild>
        <w:div w:id="1023021215">
          <w:marLeft w:val="0"/>
          <w:marRight w:val="0"/>
          <w:marTop w:val="0"/>
          <w:marBottom w:val="0"/>
          <w:divBdr>
            <w:top w:val="none" w:sz="0" w:space="0" w:color="auto"/>
            <w:left w:val="none" w:sz="0" w:space="0" w:color="auto"/>
            <w:bottom w:val="none" w:sz="0" w:space="0" w:color="auto"/>
            <w:right w:val="none" w:sz="0" w:space="0" w:color="auto"/>
          </w:divBdr>
        </w:div>
      </w:divsChild>
    </w:div>
    <w:div w:id="893586040">
      <w:marLeft w:val="0"/>
      <w:marRight w:val="0"/>
      <w:marTop w:val="0"/>
      <w:marBottom w:val="0"/>
      <w:divBdr>
        <w:top w:val="none" w:sz="0" w:space="0" w:color="auto"/>
        <w:left w:val="none" w:sz="0" w:space="0" w:color="auto"/>
        <w:bottom w:val="none" w:sz="0" w:space="0" w:color="auto"/>
        <w:right w:val="none" w:sz="0" w:space="0" w:color="auto"/>
      </w:divBdr>
      <w:divsChild>
        <w:div w:id="939407292">
          <w:marLeft w:val="0"/>
          <w:marRight w:val="0"/>
          <w:marTop w:val="0"/>
          <w:marBottom w:val="0"/>
          <w:divBdr>
            <w:top w:val="none" w:sz="0" w:space="0" w:color="auto"/>
            <w:left w:val="none" w:sz="0" w:space="0" w:color="auto"/>
            <w:bottom w:val="none" w:sz="0" w:space="0" w:color="auto"/>
            <w:right w:val="none" w:sz="0" w:space="0" w:color="auto"/>
          </w:divBdr>
        </w:div>
      </w:divsChild>
    </w:div>
    <w:div w:id="900864788">
      <w:marLeft w:val="0"/>
      <w:marRight w:val="0"/>
      <w:marTop w:val="0"/>
      <w:marBottom w:val="0"/>
      <w:divBdr>
        <w:top w:val="none" w:sz="0" w:space="0" w:color="auto"/>
        <w:left w:val="none" w:sz="0" w:space="0" w:color="auto"/>
        <w:bottom w:val="none" w:sz="0" w:space="0" w:color="auto"/>
        <w:right w:val="none" w:sz="0" w:space="0" w:color="auto"/>
      </w:divBdr>
    </w:div>
    <w:div w:id="914700243">
      <w:marLeft w:val="0"/>
      <w:marRight w:val="0"/>
      <w:marTop w:val="0"/>
      <w:marBottom w:val="0"/>
      <w:divBdr>
        <w:top w:val="none" w:sz="0" w:space="0" w:color="auto"/>
        <w:left w:val="none" w:sz="0" w:space="0" w:color="auto"/>
        <w:bottom w:val="none" w:sz="0" w:space="0" w:color="auto"/>
        <w:right w:val="none" w:sz="0" w:space="0" w:color="auto"/>
      </w:divBdr>
      <w:divsChild>
        <w:div w:id="466553197">
          <w:marLeft w:val="0"/>
          <w:marRight w:val="0"/>
          <w:marTop w:val="0"/>
          <w:marBottom w:val="0"/>
          <w:divBdr>
            <w:top w:val="none" w:sz="0" w:space="0" w:color="auto"/>
            <w:left w:val="none" w:sz="0" w:space="0" w:color="auto"/>
            <w:bottom w:val="none" w:sz="0" w:space="0" w:color="auto"/>
            <w:right w:val="none" w:sz="0" w:space="0" w:color="auto"/>
          </w:divBdr>
        </w:div>
      </w:divsChild>
    </w:div>
    <w:div w:id="926839308">
      <w:marLeft w:val="0"/>
      <w:marRight w:val="0"/>
      <w:marTop w:val="0"/>
      <w:marBottom w:val="0"/>
      <w:divBdr>
        <w:top w:val="none" w:sz="0" w:space="0" w:color="auto"/>
        <w:left w:val="none" w:sz="0" w:space="0" w:color="auto"/>
        <w:bottom w:val="none" w:sz="0" w:space="0" w:color="auto"/>
        <w:right w:val="none" w:sz="0" w:space="0" w:color="auto"/>
      </w:divBdr>
      <w:divsChild>
        <w:div w:id="364671759">
          <w:marLeft w:val="0"/>
          <w:marRight w:val="0"/>
          <w:marTop w:val="0"/>
          <w:marBottom w:val="0"/>
          <w:divBdr>
            <w:top w:val="none" w:sz="0" w:space="0" w:color="auto"/>
            <w:left w:val="none" w:sz="0" w:space="0" w:color="auto"/>
            <w:bottom w:val="none" w:sz="0" w:space="0" w:color="auto"/>
            <w:right w:val="none" w:sz="0" w:space="0" w:color="auto"/>
          </w:divBdr>
        </w:div>
      </w:divsChild>
    </w:div>
    <w:div w:id="950553566">
      <w:marLeft w:val="0"/>
      <w:marRight w:val="0"/>
      <w:marTop w:val="0"/>
      <w:marBottom w:val="0"/>
      <w:divBdr>
        <w:top w:val="none" w:sz="0" w:space="0" w:color="auto"/>
        <w:left w:val="none" w:sz="0" w:space="0" w:color="auto"/>
        <w:bottom w:val="none" w:sz="0" w:space="0" w:color="auto"/>
        <w:right w:val="none" w:sz="0" w:space="0" w:color="auto"/>
      </w:divBdr>
      <w:divsChild>
        <w:div w:id="515390847">
          <w:marLeft w:val="0"/>
          <w:marRight w:val="0"/>
          <w:marTop w:val="0"/>
          <w:marBottom w:val="0"/>
          <w:divBdr>
            <w:top w:val="none" w:sz="0" w:space="0" w:color="auto"/>
            <w:left w:val="none" w:sz="0" w:space="0" w:color="auto"/>
            <w:bottom w:val="none" w:sz="0" w:space="0" w:color="auto"/>
            <w:right w:val="none" w:sz="0" w:space="0" w:color="auto"/>
          </w:divBdr>
        </w:div>
      </w:divsChild>
    </w:div>
    <w:div w:id="952057316">
      <w:marLeft w:val="0"/>
      <w:marRight w:val="0"/>
      <w:marTop w:val="0"/>
      <w:marBottom w:val="0"/>
      <w:divBdr>
        <w:top w:val="none" w:sz="0" w:space="0" w:color="auto"/>
        <w:left w:val="none" w:sz="0" w:space="0" w:color="auto"/>
        <w:bottom w:val="none" w:sz="0" w:space="0" w:color="auto"/>
        <w:right w:val="none" w:sz="0" w:space="0" w:color="auto"/>
      </w:divBdr>
      <w:divsChild>
        <w:div w:id="969242981">
          <w:marLeft w:val="0"/>
          <w:marRight w:val="0"/>
          <w:marTop w:val="0"/>
          <w:marBottom w:val="0"/>
          <w:divBdr>
            <w:top w:val="none" w:sz="0" w:space="0" w:color="auto"/>
            <w:left w:val="none" w:sz="0" w:space="0" w:color="auto"/>
            <w:bottom w:val="none" w:sz="0" w:space="0" w:color="auto"/>
            <w:right w:val="none" w:sz="0" w:space="0" w:color="auto"/>
          </w:divBdr>
        </w:div>
      </w:divsChild>
    </w:div>
    <w:div w:id="1015154505">
      <w:marLeft w:val="0"/>
      <w:marRight w:val="0"/>
      <w:marTop w:val="0"/>
      <w:marBottom w:val="0"/>
      <w:divBdr>
        <w:top w:val="none" w:sz="0" w:space="0" w:color="auto"/>
        <w:left w:val="none" w:sz="0" w:space="0" w:color="auto"/>
        <w:bottom w:val="none" w:sz="0" w:space="0" w:color="auto"/>
        <w:right w:val="none" w:sz="0" w:space="0" w:color="auto"/>
      </w:divBdr>
      <w:divsChild>
        <w:div w:id="238710440">
          <w:marLeft w:val="0"/>
          <w:marRight w:val="0"/>
          <w:marTop w:val="0"/>
          <w:marBottom w:val="0"/>
          <w:divBdr>
            <w:top w:val="none" w:sz="0" w:space="0" w:color="auto"/>
            <w:left w:val="none" w:sz="0" w:space="0" w:color="auto"/>
            <w:bottom w:val="none" w:sz="0" w:space="0" w:color="auto"/>
            <w:right w:val="none" w:sz="0" w:space="0" w:color="auto"/>
          </w:divBdr>
        </w:div>
      </w:divsChild>
    </w:div>
    <w:div w:id="1018199530">
      <w:marLeft w:val="0"/>
      <w:marRight w:val="0"/>
      <w:marTop w:val="0"/>
      <w:marBottom w:val="0"/>
      <w:divBdr>
        <w:top w:val="none" w:sz="0" w:space="0" w:color="auto"/>
        <w:left w:val="none" w:sz="0" w:space="0" w:color="auto"/>
        <w:bottom w:val="none" w:sz="0" w:space="0" w:color="auto"/>
        <w:right w:val="none" w:sz="0" w:space="0" w:color="auto"/>
      </w:divBdr>
      <w:divsChild>
        <w:div w:id="889461793">
          <w:marLeft w:val="0"/>
          <w:marRight w:val="0"/>
          <w:marTop w:val="0"/>
          <w:marBottom w:val="0"/>
          <w:divBdr>
            <w:top w:val="none" w:sz="0" w:space="0" w:color="auto"/>
            <w:left w:val="none" w:sz="0" w:space="0" w:color="auto"/>
            <w:bottom w:val="none" w:sz="0" w:space="0" w:color="auto"/>
            <w:right w:val="none" w:sz="0" w:space="0" w:color="auto"/>
          </w:divBdr>
        </w:div>
      </w:divsChild>
    </w:div>
    <w:div w:id="1038776237">
      <w:marLeft w:val="0"/>
      <w:marRight w:val="0"/>
      <w:marTop w:val="0"/>
      <w:marBottom w:val="0"/>
      <w:divBdr>
        <w:top w:val="none" w:sz="0" w:space="0" w:color="auto"/>
        <w:left w:val="none" w:sz="0" w:space="0" w:color="auto"/>
        <w:bottom w:val="none" w:sz="0" w:space="0" w:color="auto"/>
        <w:right w:val="none" w:sz="0" w:space="0" w:color="auto"/>
      </w:divBdr>
      <w:divsChild>
        <w:div w:id="1562860562">
          <w:marLeft w:val="0"/>
          <w:marRight w:val="0"/>
          <w:marTop w:val="0"/>
          <w:marBottom w:val="0"/>
          <w:divBdr>
            <w:top w:val="none" w:sz="0" w:space="0" w:color="auto"/>
            <w:left w:val="none" w:sz="0" w:space="0" w:color="auto"/>
            <w:bottom w:val="none" w:sz="0" w:space="0" w:color="auto"/>
            <w:right w:val="none" w:sz="0" w:space="0" w:color="auto"/>
          </w:divBdr>
        </w:div>
      </w:divsChild>
    </w:div>
    <w:div w:id="1044252721">
      <w:marLeft w:val="0"/>
      <w:marRight w:val="0"/>
      <w:marTop w:val="0"/>
      <w:marBottom w:val="0"/>
      <w:divBdr>
        <w:top w:val="none" w:sz="0" w:space="0" w:color="auto"/>
        <w:left w:val="none" w:sz="0" w:space="0" w:color="auto"/>
        <w:bottom w:val="none" w:sz="0" w:space="0" w:color="auto"/>
        <w:right w:val="none" w:sz="0" w:space="0" w:color="auto"/>
      </w:divBdr>
      <w:divsChild>
        <w:div w:id="1147672022">
          <w:marLeft w:val="0"/>
          <w:marRight w:val="0"/>
          <w:marTop w:val="0"/>
          <w:marBottom w:val="0"/>
          <w:divBdr>
            <w:top w:val="none" w:sz="0" w:space="0" w:color="auto"/>
            <w:left w:val="none" w:sz="0" w:space="0" w:color="auto"/>
            <w:bottom w:val="none" w:sz="0" w:space="0" w:color="auto"/>
            <w:right w:val="none" w:sz="0" w:space="0" w:color="auto"/>
          </w:divBdr>
        </w:div>
      </w:divsChild>
    </w:div>
    <w:div w:id="1045258386">
      <w:marLeft w:val="0"/>
      <w:marRight w:val="0"/>
      <w:marTop w:val="0"/>
      <w:marBottom w:val="0"/>
      <w:divBdr>
        <w:top w:val="none" w:sz="0" w:space="0" w:color="auto"/>
        <w:left w:val="none" w:sz="0" w:space="0" w:color="auto"/>
        <w:bottom w:val="none" w:sz="0" w:space="0" w:color="auto"/>
        <w:right w:val="none" w:sz="0" w:space="0" w:color="auto"/>
      </w:divBdr>
      <w:divsChild>
        <w:div w:id="722018915">
          <w:marLeft w:val="0"/>
          <w:marRight w:val="0"/>
          <w:marTop w:val="0"/>
          <w:marBottom w:val="0"/>
          <w:divBdr>
            <w:top w:val="none" w:sz="0" w:space="0" w:color="auto"/>
            <w:left w:val="none" w:sz="0" w:space="0" w:color="auto"/>
            <w:bottom w:val="none" w:sz="0" w:space="0" w:color="auto"/>
            <w:right w:val="none" w:sz="0" w:space="0" w:color="auto"/>
          </w:divBdr>
        </w:div>
      </w:divsChild>
    </w:div>
    <w:div w:id="1057901245">
      <w:marLeft w:val="0"/>
      <w:marRight w:val="0"/>
      <w:marTop w:val="0"/>
      <w:marBottom w:val="0"/>
      <w:divBdr>
        <w:top w:val="none" w:sz="0" w:space="0" w:color="auto"/>
        <w:left w:val="none" w:sz="0" w:space="0" w:color="auto"/>
        <w:bottom w:val="none" w:sz="0" w:space="0" w:color="auto"/>
        <w:right w:val="none" w:sz="0" w:space="0" w:color="auto"/>
      </w:divBdr>
      <w:divsChild>
        <w:div w:id="1135877604">
          <w:marLeft w:val="0"/>
          <w:marRight w:val="0"/>
          <w:marTop w:val="0"/>
          <w:marBottom w:val="0"/>
          <w:divBdr>
            <w:top w:val="none" w:sz="0" w:space="0" w:color="auto"/>
            <w:left w:val="none" w:sz="0" w:space="0" w:color="auto"/>
            <w:bottom w:val="none" w:sz="0" w:space="0" w:color="auto"/>
            <w:right w:val="none" w:sz="0" w:space="0" w:color="auto"/>
          </w:divBdr>
        </w:div>
      </w:divsChild>
    </w:div>
    <w:div w:id="1061753363">
      <w:marLeft w:val="0"/>
      <w:marRight w:val="0"/>
      <w:marTop w:val="0"/>
      <w:marBottom w:val="0"/>
      <w:divBdr>
        <w:top w:val="none" w:sz="0" w:space="0" w:color="auto"/>
        <w:left w:val="none" w:sz="0" w:space="0" w:color="auto"/>
        <w:bottom w:val="none" w:sz="0" w:space="0" w:color="auto"/>
        <w:right w:val="none" w:sz="0" w:space="0" w:color="auto"/>
      </w:divBdr>
    </w:div>
    <w:div w:id="1070427962">
      <w:marLeft w:val="0"/>
      <w:marRight w:val="0"/>
      <w:marTop w:val="0"/>
      <w:marBottom w:val="0"/>
      <w:divBdr>
        <w:top w:val="none" w:sz="0" w:space="0" w:color="auto"/>
        <w:left w:val="none" w:sz="0" w:space="0" w:color="auto"/>
        <w:bottom w:val="none" w:sz="0" w:space="0" w:color="auto"/>
        <w:right w:val="none" w:sz="0" w:space="0" w:color="auto"/>
      </w:divBdr>
      <w:divsChild>
        <w:div w:id="1146049774">
          <w:marLeft w:val="0"/>
          <w:marRight w:val="0"/>
          <w:marTop w:val="0"/>
          <w:marBottom w:val="0"/>
          <w:divBdr>
            <w:top w:val="none" w:sz="0" w:space="0" w:color="auto"/>
            <w:left w:val="none" w:sz="0" w:space="0" w:color="auto"/>
            <w:bottom w:val="none" w:sz="0" w:space="0" w:color="auto"/>
            <w:right w:val="none" w:sz="0" w:space="0" w:color="auto"/>
          </w:divBdr>
        </w:div>
      </w:divsChild>
    </w:div>
    <w:div w:id="1073889685">
      <w:marLeft w:val="0"/>
      <w:marRight w:val="0"/>
      <w:marTop w:val="0"/>
      <w:marBottom w:val="0"/>
      <w:divBdr>
        <w:top w:val="none" w:sz="0" w:space="0" w:color="auto"/>
        <w:left w:val="none" w:sz="0" w:space="0" w:color="auto"/>
        <w:bottom w:val="none" w:sz="0" w:space="0" w:color="auto"/>
        <w:right w:val="none" w:sz="0" w:space="0" w:color="auto"/>
      </w:divBdr>
      <w:divsChild>
        <w:div w:id="649671321">
          <w:marLeft w:val="0"/>
          <w:marRight w:val="0"/>
          <w:marTop w:val="0"/>
          <w:marBottom w:val="0"/>
          <w:divBdr>
            <w:top w:val="none" w:sz="0" w:space="0" w:color="auto"/>
            <w:left w:val="none" w:sz="0" w:space="0" w:color="auto"/>
            <w:bottom w:val="none" w:sz="0" w:space="0" w:color="auto"/>
            <w:right w:val="none" w:sz="0" w:space="0" w:color="auto"/>
          </w:divBdr>
        </w:div>
      </w:divsChild>
    </w:div>
    <w:div w:id="1074160284">
      <w:marLeft w:val="0"/>
      <w:marRight w:val="0"/>
      <w:marTop w:val="0"/>
      <w:marBottom w:val="0"/>
      <w:divBdr>
        <w:top w:val="none" w:sz="0" w:space="0" w:color="auto"/>
        <w:left w:val="none" w:sz="0" w:space="0" w:color="auto"/>
        <w:bottom w:val="none" w:sz="0" w:space="0" w:color="auto"/>
        <w:right w:val="none" w:sz="0" w:space="0" w:color="auto"/>
      </w:divBdr>
      <w:divsChild>
        <w:div w:id="1713459911">
          <w:marLeft w:val="0"/>
          <w:marRight w:val="0"/>
          <w:marTop w:val="0"/>
          <w:marBottom w:val="0"/>
          <w:divBdr>
            <w:top w:val="none" w:sz="0" w:space="0" w:color="auto"/>
            <w:left w:val="none" w:sz="0" w:space="0" w:color="auto"/>
            <w:bottom w:val="none" w:sz="0" w:space="0" w:color="auto"/>
            <w:right w:val="none" w:sz="0" w:space="0" w:color="auto"/>
          </w:divBdr>
        </w:div>
      </w:divsChild>
    </w:div>
    <w:div w:id="1090467079">
      <w:marLeft w:val="0"/>
      <w:marRight w:val="0"/>
      <w:marTop w:val="0"/>
      <w:marBottom w:val="0"/>
      <w:divBdr>
        <w:top w:val="none" w:sz="0" w:space="0" w:color="auto"/>
        <w:left w:val="none" w:sz="0" w:space="0" w:color="auto"/>
        <w:bottom w:val="none" w:sz="0" w:space="0" w:color="auto"/>
        <w:right w:val="none" w:sz="0" w:space="0" w:color="auto"/>
      </w:divBdr>
      <w:divsChild>
        <w:div w:id="2111662012">
          <w:marLeft w:val="0"/>
          <w:marRight w:val="0"/>
          <w:marTop w:val="0"/>
          <w:marBottom w:val="0"/>
          <w:divBdr>
            <w:top w:val="none" w:sz="0" w:space="0" w:color="auto"/>
            <w:left w:val="none" w:sz="0" w:space="0" w:color="auto"/>
            <w:bottom w:val="none" w:sz="0" w:space="0" w:color="auto"/>
            <w:right w:val="none" w:sz="0" w:space="0" w:color="auto"/>
          </w:divBdr>
        </w:div>
      </w:divsChild>
    </w:div>
    <w:div w:id="1098330205">
      <w:marLeft w:val="0"/>
      <w:marRight w:val="0"/>
      <w:marTop w:val="0"/>
      <w:marBottom w:val="0"/>
      <w:divBdr>
        <w:top w:val="none" w:sz="0" w:space="0" w:color="auto"/>
        <w:left w:val="none" w:sz="0" w:space="0" w:color="auto"/>
        <w:bottom w:val="none" w:sz="0" w:space="0" w:color="auto"/>
        <w:right w:val="none" w:sz="0" w:space="0" w:color="auto"/>
      </w:divBdr>
      <w:divsChild>
        <w:div w:id="1358656148">
          <w:marLeft w:val="0"/>
          <w:marRight w:val="0"/>
          <w:marTop w:val="0"/>
          <w:marBottom w:val="0"/>
          <w:divBdr>
            <w:top w:val="none" w:sz="0" w:space="0" w:color="auto"/>
            <w:left w:val="none" w:sz="0" w:space="0" w:color="auto"/>
            <w:bottom w:val="none" w:sz="0" w:space="0" w:color="auto"/>
            <w:right w:val="none" w:sz="0" w:space="0" w:color="auto"/>
          </w:divBdr>
        </w:div>
      </w:divsChild>
    </w:div>
    <w:div w:id="1106776763">
      <w:marLeft w:val="0"/>
      <w:marRight w:val="0"/>
      <w:marTop w:val="0"/>
      <w:marBottom w:val="0"/>
      <w:divBdr>
        <w:top w:val="none" w:sz="0" w:space="0" w:color="auto"/>
        <w:left w:val="none" w:sz="0" w:space="0" w:color="auto"/>
        <w:bottom w:val="none" w:sz="0" w:space="0" w:color="auto"/>
        <w:right w:val="none" w:sz="0" w:space="0" w:color="auto"/>
      </w:divBdr>
      <w:divsChild>
        <w:div w:id="2069955546">
          <w:marLeft w:val="0"/>
          <w:marRight w:val="0"/>
          <w:marTop w:val="0"/>
          <w:marBottom w:val="0"/>
          <w:divBdr>
            <w:top w:val="none" w:sz="0" w:space="0" w:color="auto"/>
            <w:left w:val="none" w:sz="0" w:space="0" w:color="auto"/>
            <w:bottom w:val="none" w:sz="0" w:space="0" w:color="auto"/>
            <w:right w:val="none" w:sz="0" w:space="0" w:color="auto"/>
          </w:divBdr>
        </w:div>
      </w:divsChild>
    </w:div>
    <w:div w:id="1124080655">
      <w:marLeft w:val="0"/>
      <w:marRight w:val="0"/>
      <w:marTop w:val="0"/>
      <w:marBottom w:val="0"/>
      <w:divBdr>
        <w:top w:val="none" w:sz="0" w:space="0" w:color="auto"/>
        <w:left w:val="none" w:sz="0" w:space="0" w:color="auto"/>
        <w:bottom w:val="none" w:sz="0" w:space="0" w:color="auto"/>
        <w:right w:val="none" w:sz="0" w:space="0" w:color="auto"/>
      </w:divBdr>
      <w:divsChild>
        <w:div w:id="775100659">
          <w:marLeft w:val="0"/>
          <w:marRight w:val="0"/>
          <w:marTop w:val="0"/>
          <w:marBottom w:val="0"/>
          <w:divBdr>
            <w:top w:val="none" w:sz="0" w:space="0" w:color="auto"/>
            <w:left w:val="none" w:sz="0" w:space="0" w:color="auto"/>
            <w:bottom w:val="none" w:sz="0" w:space="0" w:color="auto"/>
            <w:right w:val="none" w:sz="0" w:space="0" w:color="auto"/>
          </w:divBdr>
        </w:div>
      </w:divsChild>
    </w:div>
    <w:div w:id="1127238962">
      <w:marLeft w:val="0"/>
      <w:marRight w:val="0"/>
      <w:marTop w:val="0"/>
      <w:marBottom w:val="0"/>
      <w:divBdr>
        <w:top w:val="none" w:sz="0" w:space="0" w:color="auto"/>
        <w:left w:val="none" w:sz="0" w:space="0" w:color="auto"/>
        <w:bottom w:val="none" w:sz="0" w:space="0" w:color="auto"/>
        <w:right w:val="none" w:sz="0" w:space="0" w:color="auto"/>
      </w:divBdr>
      <w:divsChild>
        <w:div w:id="1852599505">
          <w:marLeft w:val="0"/>
          <w:marRight w:val="0"/>
          <w:marTop w:val="0"/>
          <w:marBottom w:val="0"/>
          <w:divBdr>
            <w:top w:val="none" w:sz="0" w:space="0" w:color="auto"/>
            <w:left w:val="none" w:sz="0" w:space="0" w:color="auto"/>
            <w:bottom w:val="none" w:sz="0" w:space="0" w:color="auto"/>
            <w:right w:val="none" w:sz="0" w:space="0" w:color="auto"/>
          </w:divBdr>
        </w:div>
      </w:divsChild>
    </w:div>
    <w:div w:id="1129859486">
      <w:marLeft w:val="0"/>
      <w:marRight w:val="0"/>
      <w:marTop w:val="0"/>
      <w:marBottom w:val="0"/>
      <w:divBdr>
        <w:top w:val="none" w:sz="0" w:space="0" w:color="auto"/>
        <w:left w:val="none" w:sz="0" w:space="0" w:color="auto"/>
        <w:bottom w:val="none" w:sz="0" w:space="0" w:color="auto"/>
        <w:right w:val="none" w:sz="0" w:space="0" w:color="auto"/>
      </w:divBdr>
      <w:divsChild>
        <w:div w:id="66921546">
          <w:marLeft w:val="0"/>
          <w:marRight w:val="0"/>
          <w:marTop w:val="0"/>
          <w:marBottom w:val="0"/>
          <w:divBdr>
            <w:top w:val="none" w:sz="0" w:space="0" w:color="auto"/>
            <w:left w:val="none" w:sz="0" w:space="0" w:color="auto"/>
            <w:bottom w:val="none" w:sz="0" w:space="0" w:color="auto"/>
            <w:right w:val="none" w:sz="0" w:space="0" w:color="auto"/>
          </w:divBdr>
        </w:div>
      </w:divsChild>
    </w:div>
    <w:div w:id="1142620751">
      <w:marLeft w:val="0"/>
      <w:marRight w:val="0"/>
      <w:marTop w:val="0"/>
      <w:marBottom w:val="0"/>
      <w:divBdr>
        <w:top w:val="none" w:sz="0" w:space="0" w:color="auto"/>
        <w:left w:val="none" w:sz="0" w:space="0" w:color="auto"/>
        <w:bottom w:val="none" w:sz="0" w:space="0" w:color="auto"/>
        <w:right w:val="none" w:sz="0" w:space="0" w:color="auto"/>
      </w:divBdr>
      <w:divsChild>
        <w:div w:id="1803883209">
          <w:marLeft w:val="0"/>
          <w:marRight w:val="0"/>
          <w:marTop w:val="0"/>
          <w:marBottom w:val="0"/>
          <w:divBdr>
            <w:top w:val="none" w:sz="0" w:space="0" w:color="auto"/>
            <w:left w:val="none" w:sz="0" w:space="0" w:color="auto"/>
            <w:bottom w:val="none" w:sz="0" w:space="0" w:color="auto"/>
            <w:right w:val="none" w:sz="0" w:space="0" w:color="auto"/>
          </w:divBdr>
        </w:div>
      </w:divsChild>
    </w:div>
    <w:div w:id="1152066533">
      <w:marLeft w:val="0"/>
      <w:marRight w:val="0"/>
      <w:marTop w:val="0"/>
      <w:marBottom w:val="0"/>
      <w:divBdr>
        <w:top w:val="none" w:sz="0" w:space="0" w:color="auto"/>
        <w:left w:val="none" w:sz="0" w:space="0" w:color="auto"/>
        <w:bottom w:val="none" w:sz="0" w:space="0" w:color="auto"/>
        <w:right w:val="none" w:sz="0" w:space="0" w:color="auto"/>
      </w:divBdr>
      <w:divsChild>
        <w:div w:id="229461029">
          <w:marLeft w:val="0"/>
          <w:marRight w:val="0"/>
          <w:marTop w:val="0"/>
          <w:marBottom w:val="0"/>
          <w:divBdr>
            <w:top w:val="none" w:sz="0" w:space="0" w:color="auto"/>
            <w:left w:val="none" w:sz="0" w:space="0" w:color="auto"/>
            <w:bottom w:val="none" w:sz="0" w:space="0" w:color="auto"/>
            <w:right w:val="none" w:sz="0" w:space="0" w:color="auto"/>
          </w:divBdr>
        </w:div>
      </w:divsChild>
    </w:div>
    <w:div w:id="1158693201">
      <w:marLeft w:val="0"/>
      <w:marRight w:val="0"/>
      <w:marTop w:val="0"/>
      <w:marBottom w:val="0"/>
      <w:divBdr>
        <w:top w:val="none" w:sz="0" w:space="0" w:color="auto"/>
        <w:left w:val="none" w:sz="0" w:space="0" w:color="auto"/>
        <w:bottom w:val="none" w:sz="0" w:space="0" w:color="auto"/>
        <w:right w:val="none" w:sz="0" w:space="0" w:color="auto"/>
      </w:divBdr>
      <w:divsChild>
        <w:div w:id="1589386771">
          <w:marLeft w:val="0"/>
          <w:marRight w:val="0"/>
          <w:marTop w:val="0"/>
          <w:marBottom w:val="0"/>
          <w:divBdr>
            <w:top w:val="none" w:sz="0" w:space="0" w:color="auto"/>
            <w:left w:val="none" w:sz="0" w:space="0" w:color="auto"/>
            <w:bottom w:val="none" w:sz="0" w:space="0" w:color="auto"/>
            <w:right w:val="none" w:sz="0" w:space="0" w:color="auto"/>
          </w:divBdr>
        </w:div>
      </w:divsChild>
    </w:div>
    <w:div w:id="1167744492">
      <w:marLeft w:val="0"/>
      <w:marRight w:val="0"/>
      <w:marTop w:val="0"/>
      <w:marBottom w:val="0"/>
      <w:divBdr>
        <w:top w:val="none" w:sz="0" w:space="0" w:color="auto"/>
        <w:left w:val="none" w:sz="0" w:space="0" w:color="auto"/>
        <w:bottom w:val="none" w:sz="0" w:space="0" w:color="auto"/>
        <w:right w:val="none" w:sz="0" w:space="0" w:color="auto"/>
      </w:divBdr>
      <w:divsChild>
        <w:div w:id="1661618366">
          <w:marLeft w:val="0"/>
          <w:marRight w:val="0"/>
          <w:marTop w:val="0"/>
          <w:marBottom w:val="0"/>
          <w:divBdr>
            <w:top w:val="none" w:sz="0" w:space="0" w:color="auto"/>
            <w:left w:val="none" w:sz="0" w:space="0" w:color="auto"/>
            <w:bottom w:val="none" w:sz="0" w:space="0" w:color="auto"/>
            <w:right w:val="none" w:sz="0" w:space="0" w:color="auto"/>
          </w:divBdr>
        </w:div>
      </w:divsChild>
    </w:div>
    <w:div w:id="1171798496">
      <w:marLeft w:val="0"/>
      <w:marRight w:val="0"/>
      <w:marTop w:val="0"/>
      <w:marBottom w:val="0"/>
      <w:divBdr>
        <w:top w:val="none" w:sz="0" w:space="0" w:color="auto"/>
        <w:left w:val="none" w:sz="0" w:space="0" w:color="auto"/>
        <w:bottom w:val="none" w:sz="0" w:space="0" w:color="auto"/>
        <w:right w:val="none" w:sz="0" w:space="0" w:color="auto"/>
      </w:divBdr>
      <w:divsChild>
        <w:div w:id="605844230">
          <w:marLeft w:val="0"/>
          <w:marRight w:val="0"/>
          <w:marTop w:val="0"/>
          <w:marBottom w:val="0"/>
          <w:divBdr>
            <w:top w:val="none" w:sz="0" w:space="0" w:color="auto"/>
            <w:left w:val="none" w:sz="0" w:space="0" w:color="auto"/>
            <w:bottom w:val="none" w:sz="0" w:space="0" w:color="auto"/>
            <w:right w:val="none" w:sz="0" w:space="0" w:color="auto"/>
          </w:divBdr>
        </w:div>
      </w:divsChild>
    </w:div>
    <w:div w:id="1176580062">
      <w:marLeft w:val="0"/>
      <w:marRight w:val="0"/>
      <w:marTop w:val="0"/>
      <w:marBottom w:val="0"/>
      <w:divBdr>
        <w:top w:val="none" w:sz="0" w:space="0" w:color="auto"/>
        <w:left w:val="none" w:sz="0" w:space="0" w:color="auto"/>
        <w:bottom w:val="none" w:sz="0" w:space="0" w:color="auto"/>
        <w:right w:val="none" w:sz="0" w:space="0" w:color="auto"/>
      </w:divBdr>
      <w:divsChild>
        <w:div w:id="723872157">
          <w:marLeft w:val="0"/>
          <w:marRight w:val="0"/>
          <w:marTop w:val="0"/>
          <w:marBottom w:val="0"/>
          <w:divBdr>
            <w:top w:val="none" w:sz="0" w:space="0" w:color="auto"/>
            <w:left w:val="none" w:sz="0" w:space="0" w:color="auto"/>
            <w:bottom w:val="none" w:sz="0" w:space="0" w:color="auto"/>
            <w:right w:val="none" w:sz="0" w:space="0" w:color="auto"/>
          </w:divBdr>
        </w:div>
      </w:divsChild>
    </w:div>
    <w:div w:id="1181360822">
      <w:marLeft w:val="0"/>
      <w:marRight w:val="0"/>
      <w:marTop w:val="0"/>
      <w:marBottom w:val="0"/>
      <w:divBdr>
        <w:top w:val="none" w:sz="0" w:space="0" w:color="auto"/>
        <w:left w:val="none" w:sz="0" w:space="0" w:color="auto"/>
        <w:bottom w:val="none" w:sz="0" w:space="0" w:color="auto"/>
        <w:right w:val="none" w:sz="0" w:space="0" w:color="auto"/>
      </w:divBdr>
      <w:divsChild>
        <w:div w:id="1058014747">
          <w:marLeft w:val="0"/>
          <w:marRight w:val="0"/>
          <w:marTop w:val="0"/>
          <w:marBottom w:val="0"/>
          <w:divBdr>
            <w:top w:val="none" w:sz="0" w:space="0" w:color="auto"/>
            <w:left w:val="none" w:sz="0" w:space="0" w:color="auto"/>
            <w:bottom w:val="none" w:sz="0" w:space="0" w:color="auto"/>
            <w:right w:val="none" w:sz="0" w:space="0" w:color="auto"/>
          </w:divBdr>
        </w:div>
      </w:divsChild>
    </w:div>
    <w:div w:id="1183977655">
      <w:marLeft w:val="0"/>
      <w:marRight w:val="0"/>
      <w:marTop w:val="0"/>
      <w:marBottom w:val="0"/>
      <w:divBdr>
        <w:top w:val="none" w:sz="0" w:space="0" w:color="auto"/>
        <w:left w:val="none" w:sz="0" w:space="0" w:color="auto"/>
        <w:bottom w:val="none" w:sz="0" w:space="0" w:color="auto"/>
        <w:right w:val="none" w:sz="0" w:space="0" w:color="auto"/>
      </w:divBdr>
      <w:divsChild>
        <w:div w:id="1294167103">
          <w:marLeft w:val="0"/>
          <w:marRight w:val="0"/>
          <w:marTop w:val="0"/>
          <w:marBottom w:val="0"/>
          <w:divBdr>
            <w:top w:val="none" w:sz="0" w:space="0" w:color="auto"/>
            <w:left w:val="none" w:sz="0" w:space="0" w:color="auto"/>
            <w:bottom w:val="none" w:sz="0" w:space="0" w:color="auto"/>
            <w:right w:val="none" w:sz="0" w:space="0" w:color="auto"/>
          </w:divBdr>
        </w:div>
      </w:divsChild>
    </w:div>
    <w:div w:id="1189953190">
      <w:marLeft w:val="0"/>
      <w:marRight w:val="0"/>
      <w:marTop w:val="0"/>
      <w:marBottom w:val="0"/>
      <w:divBdr>
        <w:top w:val="none" w:sz="0" w:space="0" w:color="auto"/>
        <w:left w:val="none" w:sz="0" w:space="0" w:color="auto"/>
        <w:bottom w:val="none" w:sz="0" w:space="0" w:color="auto"/>
        <w:right w:val="none" w:sz="0" w:space="0" w:color="auto"/>
      </w:divBdr>
      <w:divsChild>
        <w:div w:id="747576100">
          <w:marLeft w:val="0"/>
          <w:marRight w:val="0"/>
          <w:marTop w:val="0"/>
          <w:marBottom w:val="0"/>
          <w:divBdr>
            <w:top w:val="none" w:sz="0" w:space="0" w:color="auto"/>
            <w:left w:val="none" w:sz="0" w:space="0" w:color="auto"/>
            <w:bottom w:val="none" w:sz="0" w:space="0" w:color="auto"/>
            <w:right w:val="none" w:sz="0" w:space="0" w:color="auto"/>
          </w:divBdr>
        </w:div>
      </w:divsChild>
    </w:div>
    <w:div w:id="1192574671">
      <w:marLeft w:val="0"/>
      <w:marRight w:val="0"/>
      <w:marTop w:val="0"/>
      <w:marBottom w:val="0"/>
      <w:divBdr>
        <w:top w:val="none" w:sz="0" w:space="0" w:color="auto"/>
        <w:left w:val="none" w:sz="0" w:space="0" w:color="auto"/>
        <w:bottom w:val="none" w:sz="0" w:space="0" w:color="auto"/>
        <w:right w:val="none" w:sz="0" w:space="0" w:color="auto"/>
      </w:divBdr>
      <w:divsChild>
        <w:div w:id="986588872">
          <w:marLeft w:val="0"/>
          <w:marRight w:val="0"/>
          <w:marTop w:val="0"/>
          <w:marBottom w:val="0"/>
          <w:divBdr>
            <w:top w:val="none" w:sz="0" w:space="0" w:color="auto"/>
            <w:left w:val="none" w:sz="0" w:space="0" w:color="auto"/>
            <w:bottom w:val="none" w:sz="0" w:space="0" w:color="auto"/>
            <w:right w:val="none" w:sz="0" w:space="0" w:color="auto"/>
          </w:divBdr>
        </w:div>
      </w:divsChild>
    </w:div>
    <w:div w:id="1192648966">
      <w:marLeft w:val="0"/>
      <w:marRight w:val="0"/>
      <w:marTop w:val="0"/>
      <w:marBottom w:val="0"/>
      <w:divBdr>
        <w:top w:val="none" w:sz="0" w:space="0" w:color="auto"/>
        <w:left w:val="none" w:sz="0" w:space="0" w:color="auto"/>
        <w:bottom w:val="none" w:sz="0" w:space="0" w:color="auto"/>
        <w:right w:val="none" w:sz="0" w:space="0" w:color="auto"/>
      </w:divBdr>
      <w:divsChild>
        <w:div w:id="1615358218">
          <w:marLeft w:val="0"/>
          <w:marRight w:val="0"/>
          <w:marTop w:val="0"/>
          <w:marBottom w:val="0"/>
          <w:divBdr>
            <w:top w:val="none" w:sz="0" w:space="0" w:color="auto"/>
            <w:left w:val="none" w:sz="0" w:space="0" w:color="auto"/>
            <w:bottom w:val="none" w:sz="0" w:space="0" w:color="auto"/>
            <w:right w:val="none" w:sz="0" w:space="0" w:color="auto"/>
          </w:divBdr>
        </w:div>
      </w:divsChild>
    </w:div>
    <w:div w:id="1203787371">
      <w:marLeft w:val="0"/>
      <w:marRight w:val="0"/>
      <w:marTop w:val="0"/>
      <w:marBottom w:val="0"/>
      <w:divBdr>
        <w:top w:val="none" w:sz="0" w:space="0" w:color="auto"/>
        <w:left w:val="none" w:sz="0" w:space="0" w:color="auto"/>
        <w:bottom w:val="none" w:sz="0" w:space="0" w:color="auto"/>
        <w:right w:val="none" w:sz="0" w:space="0" w:color="auto"/>
      </w:divBdr>
      <w:divsChild>
        <w:div w:id="1362776558">
          <w:marLeft w:val="0"/>
          <w:marRight w:val="0"/>
          <w:marTop w:val="0"/>
          <w:marBottom w:val="0"/>
          <w:divBdr>
            <w:top w:val="none" w:sz="0" w:space="0" w:color="auto"/>
            <w:left w:val="none" w:sz="0" w:space="0" w:color="auto"/>
            <w:bottom w:val="none" w:sz="0" w:space="0" w:color="auto"/>
            <w:right w:val="none" w:sz="0" w:space="0" w:color="auto"/>
          </w:divBdr>
        </w:div>
      </w:divsChild>
    </w:div>
    <w:div w:id="1203905293">
      <w:marLeft w:val="0"/>
      <w:marRight w:val="0"/>
      <w:marTop w:val="0"/>
      <w:marBottom w:val="0"/>
      <w:divBdr>
        <w:top w:val="none" w:sz="0" w:space="0" w:color="auto"/>
        <w:left w:val="none" w:sz="0" w:space="0" w:color="auto"/>
        <w:bottom w:val="none" w:sz="0" w:space="0" w:color="auto"/>
        <w:right w:val="none" w:sz="0" w:space="0" w:color="auto"/>
      </w:divBdr>
      <w:divsChild>
        <w:div w:id="1439792452">
          <w:marLeft w:val="0"/>
          <w:marRight w:val="0"/>
          <w:marTop w:val="0"/>
          <w:marBottom w:val="0"/>
          <w:divBdr>
            <w:top w:val="none" w:sz="0" w:space="0" w:color="auto"/>
            <w:left w:val="none" w:sz="0" w:space="0" w:color="auto"/>
            <w:bottom w:val="none" w:sz="0" w:space="0" w:color="auto"/>
            <w:right w:val="none" w:sz="0" w:space="0" w:color="auto"/>
          </w:divBdr>
        </w:div>
      </w:divsChild>
    </w:div>
    <w:div w:id="1216425895">
      <w:marLeft w:val="0"/>
      <w:marRight w:val="0"/>
      <w:marTop w:val="0"/>
      <w:marBottom w:val="0"/>
      <w:divBdr>
        <w:top w:val="none" w:sz="0" w:space="0" w:color="auto"/>
        <w:left w:val="none" w:sz="0" w:space="0" w:color="auto"/>
        <w:bottom w:val="none" w:sz="0" w:space="0" w:color="auto"/>
        <w:right w:val="none" w:sz="0" w:space="0" w:color="auto"/>
      </w:divBdr>
      <w:divsChild>
        <w:div w:id="181821442">
          <w:marLeft w:val="0"/>
          <w:marRight w:val="0"/>
          <w:marTop w:val="0"/>
          <w:marBottom w:val="0"/>
          <w:divBdr>
            <w:top w:val="none" w:sz="0" w:space="0" w:color="auto"/>
            <w:left w:val="none" w:sz="0" w:space="0" w:color="auto"/>
            <w:bottom w:val="none" w:sz="0" w:space="0" w:color="auto"/>
            <w:right w:val="none" w:sz="0" w:space="0" w:color="auto"/>
          </w:divBdr>
        </w:div>
      </w:divsChild>
    </w:div>
    <w:div w:id="1218207589">
      <w:marLeft w:val="0"/>
      <w:marRight w:val="0"/>
      <w:marTop w:val="0"/>
      <w:marBottom w:val="0"/>
      <w:divBdr>
        <w:top w:val="none" w:sz="0" w:space="0" w:color="auto"/>
        <w:left w:val="none" w:sz="0" w:space="0" w:color="auto"/>
        <w:bottom w:val="none" w:sz="0" w:space="0" w:color="auto"/>
        <w:right w:val="none" w:sz="0" w:space="0" w:color="auto"/>
      </w:divBdr>
      <w:divsChild>
        <w:div w:id="682589034">
          <w:marLeft w:val="0"/>
          <w:marRight w:val="0"/>
          <w:marTop w:val="0"/>
          <w:marBottom w:val="0"/>
          <w:divBdr>
            <w:top w:val="none" w:sz="0" w:space="0" w:color="auto"/>
            <w:left w:val="none" w:sz="0" w:space="0" w:color="auto"/>
            <w:bottom w:val="none" w:sz="0" w:space="0" w:color="auto"/>
            <w:right w:val="none" w:sz="0" w:space="0" w:color="auto"/>
          </w:divBdr>
        </w:div>
      </w:divsChild>
    </w:div>
    <w:div w:id="1230076326">
      <w:marLeft w:val="0"/>
      <w:marRight w:val="0"/>
      <w:marTop w:val="0"/>
      <w:marBottom w:val="0"/>
      <w:divBdr>
        <w:top w:val="none" w:sz="0" w:space="0" w:color="auto"/>
        <w:left w:val="none" w:sz="0" w:space="0" w:color="auto"/>
        <w:bottom w:val="none" w:sz="0" w:space="0" w:color="auto"/>
        <w:right w:val="none" w:sz="0" w:space="0" w:color="auto"/>
      </w:divBdr>
      <w:divsChild>
        <w:div w:id="345794699">
          <w:marLeft w:val="0"/>
          <w:marRight w:val="0"/>
          <w:marTop w:val="0"/>
          <w:marBottom w:val="0"/>
          <w:divBdr>
            <w:top w:val="none" w:sz="0" w:space="0" w:color="auto"/>
            <w:left w:val="none" w:sz="0" w:space="0" w:color="auto"/>
            <w:bottom w:val="none" w:sz="0" w:space="0" w:color="auto"/>
            <w:right w:val="none" w:sz="0" w:space="0" w:color="auto"/>
          </w:divBdr>
        </w:div>
      </w:divsChild>
    </w:div>
    <w:div w:id="1230113322">
      <w:marLeft w:val="0"/>
      <w:marRight w:val="0"/>
      <w:marTop w:val="0"/>
      <w:marBottom w:val="0"/>
      <w:divBdr>
        <w:top w:val="none" w:sz="0" w:space="0" w:color="auto"/>
        <w:left w:val="none" w:sz="0" w:space="0" w:color="auto"/>
        <w:bottom w:val="none" w:sz="0" w:space="0" w:color="auto"/>
        <w:right w:val="none" w:sz="0" w:space="0" w:color="auto"/>
      </w:divBdr>
      <w:divsChild>
        <w:div w:id="376202392">
          <w:marLeft w:val="0"/>
          <w:marRight w:val="0"/>
          <w:marTop w:val="0"/>
          <w:marBottom w:val="0"/>
          <w:divBdr>
            <w:top w:val="none" w:sz="0" w:space="0" w:color="auto"/>
            <w:left w:val="none" w:sz="0" w:space="0" w:color="auto"/>
            <w:bottom w:val="none" w:sz="0" w:space="0" w:color="auto"/>
            <w:right w:val="none" w:sz="0" w:space="0" w:color="auto"/>
          </w:divBdr>
        </w:div>
      </w:divsChild>
    </w:div>
    <w:div w:id="1234390274">
      <w:marLeft w:val="0"/>
      <w:marRight w:val="0"/>
      <w:marTop w:val="0"/>
      <w:marBottom w:val="0"/>
      <w:divBdr>
        <w:top w:val="none" w:sz="0" w:space="0" w:color="auto"/>
        <w:left w:val="none" w:sz="0" w:space="0" w:color="auto"/>
        <w:bottom w:val="none" w:sz="0" w:space="0" w:color="auto"/>
        <w:right w:val="none" w:sz="0" w:space="0" w:color="auto"/>
      </w:divBdr>
      <w:divsChild>
        <w:div w:id="61753394">
          <w:marLeft w:val="0"/>
          <w:marRight w:val="0"/>
          <w:marTop w:val="0"/>
          <w:marBottom w:val="0"/>
          <w:divBdr>
            <w:top w:val="none" w:sz="0" w:space="0" w:color="auto"/>
            <w:left w:val="none" w:sz="0" w:space="0" w:color="auto"/>
            <w:bottom w:val="none" w:sz="0" w:space="0" w:color="auto"/>
            <w:right w:val="none" w:sz="0" w:space="0" w:color="auto"/>
          </w:divBdr>
        </w:div>
      </w:divsChild>
    </w:div>
    <w:div w:id="1237210307">
      <w:marLeft w:val="0"/>
      <w:marRight w:val="0"/>
      <w:marTop w:val="0"/>
      <w:marBottom w:val="0"/>
      <w:divBdr>
        <w:top w:val="none" w:sz="0" w:space="0" w:color="auto"/>
        <w:left w:val="none" w:sz="0" w:space="0" w:color="auto"/>
        <w:bottom w:val="none" w:sz="0" w:space="0" w:color="auto"/>
        <w:right w:val="none" w:sz="0" w:space="0" w:color="auto"/>
      </w:divBdr>
      <w:divsChild>
        <w:div w:id="107283358">
          <w:marLeft w:val="0"/>
          <w:marRight w:val="0"/>
          <w:marTop w:val="0"/>
          <w:marBottom w:val="0"/>
          <w:divBdr>
            <w:top w:val="none" w:sz="0" w:space="0" w:color="auto"/>
            <w:left w:val="none" w:sz="0" w:space="0" w:color="auto"/>
            <w:bottom w:val="none" w:sz="0" w:space="0" w:color="auto"/>
            <w:right w:val="none" w:sz="0" w:space="0" w:color="auto"/>
          </w:divBdr>
        </w:div>
      </w:divsChild>
    </w:div>
    <w:div w:id="1238324840">
      <w:marLeft w:val="0"/>
      <w:marRight w:val="0"/>
      <w:marTop w:val="0"/>
      <w:marBottom w:val="0"/>
      <w:divBdr>
        <w:top w:val="none" w:sz="0" w:space="0" w:color="auto"/>
        <w:left w:val="none" w:sz="0" w:space="0" w:color="auto"/>
        <w:bottom w:val="none" w:sz="0" w:space="0" w:color="auto"/>
        <w:right w:val="none" w:sz="0" w:space="0" w:color="auto"/>
      </w:divBdr>
      <w:divsChild>
        <w:div w:id="1175654416">
          <w:marLeft w:val="0"/>
          <w:marRight w:val="0"/>
          <w:marTop w:val="0"/>
          <w:marBottom w:val="0"/>
          <w:divBdr>
            <w:top w:val="none" w:sz="0" w:space="0" w:color="auto"/>
            <w:left w:val="none" w:sz="0" w:space="0" w:color="auto"/>
            <w:bottom w:val="none" w:sz="0" w:space="0" w:color="auto"/>
            <w:right w:val="none" w:sz="0" w:space="0" w:color="auto"/>
          </w:divBdr>
        </w:div>
      </w:divsChild>
    </w:div>
    <w:div w:id="1284268270">
      <w:marLeft w:val="0"/>
      <w:marRight w:val="0"/>
      <w:marTop w:val="0"/>
      <w:marBottom w:val="0"/>
      <w:divBdr>
        <w:top w:val="none" w:sz="0" w:space="0" w:color="auto"/>
        <w:left w:val="none" w:sz="0" w:space="0" w:color="auto"/>
        <w:bottom w:val="none" w:sz="0" w:space="0" w:color="auto"/>
        <w:right w:val="none" w:sz="0" w:space="0" w:color="auto"/>
      </w:divBdr>
      <w:divsChild>
        <w:div w:id="791048912">
          <w:marLeft w:val="0"/>
          <w:marRight w:val="0"/>
          <w:marTop w:val="0"/>
          <w:marBottom w:val="0"/>
          <w:divBdr>
            <w:top w:val="none" w:sz="0" w:space="0" w:color="auto"/>
            <w:left w:val="none" w:sz="0" w:space="0" w:color="auto"/>
            <w:bottom w:val="none" w:sz="0" w:space="0" w:color="auto"/>
            <w:right w:val="none" w:sz="0" w:space="0" w:color="auto"/>
          </w:divBdr>
        </w:div>
      </w:divsChild>
    </w:div>
    <w:div w:id="1287739977">
      <w:marLeft w:val="0"/>
      <w:marRight w:val="0"/>
      <w:marTop w:val="0"/>
      <w:marBottom w:val="0"/>
      <w:divBdr>
        <w:top w:val="none" w:sz="0" w:space="0" w:color="auto"/>
        <w:left w:val="none" w:sz="0" w:space="0" w:color="auto"/>
        <w:bottom w:val="none" w:sz="0" w:space="0" w:color="auto"/>
        <w:right w:val="none" w:sz="0" w:space="0" w:color="auto"/>
      </w:divBdr>
      <w:divsChild>
        <w:div w:id="248735266">
          <w:marLeft w:val="0"/>
          <w:marRight w:val="0"/>
          <w:marTop w:val="0"/>
          <w:marBottom w:val="0"/>
          <w:divBdr>
            <w:top w:val="none" w:sz="0" w:space="0" w:color="auto"/>
            <w:left w:val="none" w:sz="0" w:space="0" w:color="auto"/>
            <w:bottom w:val="none" w:sz="0" w:space="0" w:color="auto"/>
            <w:right w:val="none" w:sz="0" w:space="0" w:color="auto"/>
          </w:divBdr>
        </w:div>
      </w:divsChild>
    </w:div>
    <w:div w:id="1288898476">
      <w:marLeft w:val="0"/>
      <w:marRight w:val="0"/>
      <w:marTop w:val="0"/>
      <w:marBottom w:val="0"/>
      <w:divBdr>
        <w:top w:val="none" w:sz="0" w:space="0" w:color="auto"/>
        <w:left w:val="none" w:sz="0" w:space="0" w:color="auto"/>
        <w:bottom w:val="none" w:sz="0" w:space="0" w:color="auto"/>
        <w:right w:val="none" w:sz="0" w:space="0" w:color="auto"/>
      </w:divBdr>
      <w:divsChild>
        <w:div w:id="1077243747">
          <w:marLeft w:val="0"/>
          <w:marRight w:val="0"/>
          <w:marTop w:val="0"/>
          <w:marBottom w:val="0"/>
          <w:divBdr>
            <w:top w:val="none" w:sz="0" w:space="0" w:color="auto"/>
            <w:left w:val="none" w:sz="0" w:space="0" w:color="auto"/>
            <w:bottom w:val="none" w:sz="0" w:space="0" w:color="auto"/>
            <w:right w:val="none" w:sz="0" w:space="0" w:color="auto"/>
          </w:divBdr>
        </w:div>
      </w:divsChild>
    </w:div>
    <w:div w:id="1306816421">
      <w:marLeft w:val="0"/>
      <w:marRight w:val="0"/>
      <w:marTop w:val="0"/>
      <w:marBottom w:val="0"/>
      <w:divBdr>
        <w:top w:val="none" w:sz="0" w:space="0" w:color="auto"/>
        <w:left w:val="none" w:sz="0" w:space="0" w:color="auto"/>
        <w:bottom w:val="none" w:sz="0" w:space="0" w:color="auto"/>
        <w:right w:val="none" w:sz="0" w:space="0" w:color="auto"/>
      </w:divBdr>
      <w:divsChild>
        <w:div w:id="543638731">
          <w:marLeft w:val="0"/>
          <w:marRight w:val="0"/>
          <w:marTop w:val="0"/>
          <w:marBottom w:val="0"/>
          <w:divBdr>
            <w:top w:val="none" w:sz="0" w:space="0" w:color="auto"/>
            <w:left w:val="none" w:sz="0" w:space="0" w:color="auto"/>
            <w:bottom w:val="none" w:sz="0" w:space="0" w:color="auto"/>
            <w:right w:val="none" w:sz="0" w:space="0" w:color="auto"/>
          </w:divBdr>
        </w:div>
      </w:divsChild>
    </w:div>
    <w:div w:id="1317760811">
      <w:marLeft w:val="0"/>
      <w:marRight w:val="0"/>
      <w:marTop w:val="0"/>
      <w:marBottom w:val="0"/>
      <w:divBdr>
        <w:top w:val="none" w:sz="0" w:space="0" w:color="auto"/>
        <w:left w:val="none" w:sz="0" w:space="0" w:color="auto"/>
        <w:bottom w:val="none" w:sz="0" w:space="0" w:color="auto"/>
        <w:right w:val="none" w:sz="0" w:space="0" w:color="auto"/>
      </w:divBdr>
      <w:divsChild>
        <w:div w:id="1194154346">
          <w:marLeft w:val="0"/>
          <w:marRight w:val="0"/>
          <w:marTop w:val="0"/>
          <w:marBottom w:val="0"/>
          <w:divBdr>
            <w:top w:val="none" w:sz="0" w:space="0" w:color="auto"/>
            <w:left w:val="none" w:sz="0" w:space="0" w:color="auto"/>
            <w:bottom w:val="none" w:sz="0" w:space="0" w:color="auto"/>
            <w:right w:val="none" w:sz="0" w:space="0" w:color="auto"/>
          </w:divBdr>
        </w:div>
      </w:divsChild>
    </w:div>
    <w:div w:id="1322126324">
      <w:marLeft w:val="0"/>
      <w:marRight w:val="0"/>
      <w:marTop w:val="0"/>
      <w:marBottom w:val="0"/>
      <w:divBdr>
        <w:top w:val="none" w:sz="0" w:space="0" w:color="auto"/>
        <w:left w:val="none" w:sz="0" w:space="0" w:color="auto"/>
        <w:bottom w:val="none" w:sz="0" w:space="0" w:color="auto"/>
        <w:right w:val="none" w:sz="0" w:space="0" w:color="auto"/>
      </w:divBdr>
      <w:divsChild>
        <w:div w:id="1493830605">
          <w:marLeft w:val="0"/>
          <w:marRight w:val="0"/>
          <w:marTop w:val="0"/>
          <w:marBottom w:val="0"/>
          <w:divBdr>
            <w:top w:val="none" w:sz="0" w:space="0" w:color="auto"/>
            <w:left w:val="none" w:sz="0" w:space="0" w:color="auto"/>
            <w:bottom w:val="none" w:sz="0" w:space="0" w:color="auto"/>
            <w:right w:val="none" w:sz="0" w:space="0" w:color="auto"/>
          </w:divBdr>
        </w:div>
      </w:divsChild>
    </w:div>
    <w:div w:id="1328049396">
      <w:marLeft w:val="0"/>
      <w:marRight w:val="0"/>
      <w:marTop w:val="0"/>
      <w:marBottom w:val="0"/>
      <w:divBdr>
        <w:top w:val="none" w:sz="0" w:space="0" w:color="auto"/>
        <w:left w:val="none" w:sz="0" w:space="0" w:color="auto"/>
        <w:bottom w:val="none" w:sz="0" w:space="0" w:color="auto"/>
        <w:right w:val="none" w:sz="0" w:space="0" w:color="auto"/>
      </w:divBdr>
      <w:divsChild>
        <w:div w:id="853230809">
          <w:marLeft w:val="0"/>
          <w:marRight w:val="0"/>
          <w:marTop w:val="0"/>
          <w:marBottom w:val="0"/>
          <w:divBdr>
            <w:top w:val="none" w:sz="0" w:space="0" w:color="auto"/>
            <w:left w:val="none" w:sz="0" w:space="0" w:color="auto"/>
            <w:bottom w:val="none" w:sz="0" w:space="0" w:color="auto"/>
            <w:right w:val="none" w:sz="0" w:space="0" w:color="auto"/>
          </w:divBdr>
        </w:div>
      </w:divsChild>
    </w:div>
    <w:div w:id="1328440158">
      <w:marLeft w:val="0"/>
      <w:marRight w:val="0"/>
      <w:marTop w:val="0"/>
      <w:marBottom w:val="0"/>
      <w:divBdr>
        <w:top w:val="none" w:sz="0" w:space="0" w:color="auto"/>
        <w:left w:val="none" w:sz="0" w:space="0" w:color="auto"/>
        <w:bottom w:val="none" w:sz="0" w:space="0" w:color="auto"/>
        <w:right w:val="none" w:sz="0" w:space="0" w:color="auto"/>
      </w:divBdr>
      <w:divsChild>
        <w:div w:id="2104522349">
          <w:marLeft w:val="0"/>
          <w:marRight w:val="0"/>
          <w:marTop w:val="0"/>
          <w:marBottom w:val="0"/>
          <w:divBdr>
            <w:top w:val="none" w:sz="0" w:space="0" w:color="auto"/>
            <w:left w:val="none" w:sz="0" w:space="0" w:color="auto"/>
            <w:bottom w:val="none" w:sz="0" w:space="0" w:color="auto"/>
            <w:right w:val="none" w:sz="0" w:space="0" w:color="auto"/>
          </w:divBdr>
        </w:div>
      </w:divsChild>
    </w:div>
    <w:div w:id="1351225760">
      <w:marLeft w:val="0"/>
      <w:marRight w:val="0"/>
      <w:marTop w:val="0"/>
      <w:marBottom w:val="0"/>
      <w:divBdr>
        <w:top w:val="none" w:sz="0" w:space="0" w:color="auto"/>
        <w:left w:val="none" w:sz="0" w:space="0" w:color="auto"/>
        <w:bottom w:val="none" w:sz="0" w:space="0" w:color="auto"/>
        <w:right w:val="none" w:sz="0" w:space="0" w:color="auto"/>
      </w:divBdr>
      <w:divsChild>
        <w:div w:id="1408529188">
          <w:marLeft w:val="0"/>
          <w:marRight w:val="0"/>
          <w:marTop w:val="0"/>
          <w:marBottom w:val="0"/>
          <w:divBdr>
            <w:top w:val="none" w:sz="0" w:space="0" w:color="auto"/>
            <w:left w:val="none" w:sz="0" w:space="0" w:color="auto"/>
            <w:bottom w:val="none" w:sz="0" w:space="0" w:color="auto"/>
            <w:right w:val="none" w:sz="0" w:space="0" w:color="auto"/>
          </w:divBdr>
        </w:div>
      </w:divsChild>
    </w:div>
    <w:div w:id="1352488928">
      <w:marLeft w:val="0"/>
      <w:marRight w:val="0"/>
      <w:marTop w:val="0"/>
      <w:marBottom w:val="0"/>
      <w:divBdr>
        <w:top w:val="none" w:sz="0" w:space="0" w:color="auto"/>
        <w:left w:val="none" w:sz="0" w:space="0" w:color="auto"/>
        <w:bottom w:val="none" w:sz="0" w:space="0" w:color="auto"/>
        <w:right w:val="none" w:sz="0" w:space="0" w:color="auto"/>
      </w:divBdr>
      <w:divsChild>
        <w:div w:id="1648128537">
          <w:marLeft w:val="0"/>
          <w:marRight w:val="0"/>
          <w:marTop w:val="0"/>
          <w:marBottom w:val="0"/>
          <w:divBdr>
            <w:top w:val="none" w:sz="0" w:space="0" w:color="auto"/>
            <w:left w:val="none" w:sz="0" w:space="0" w:color="auto"/>
            <w:bottom w:val="none" w:sz="0" w:space="0" w:color="auto"/>
            <w:right w:val="none" w:sz="0" w:space="0" w:color="auto"/>
          </w:divBdr>
        </w:div>
      </w:divsChild>
    </w:div>
    <w:div w:id="1356267602">
      <w:marLeft w:val="0"/>
      <w:marRight w:val="0"/>
      <w:marTop w:val="0"/>
      <w:marBottom w:val="0"/>
      <w:divBdr>
        <w:top w:val="none" w:sz="0" w:space="0" w:color="auto"/>
        <w:left w:val="none" w:sz="0" w:space="0" w:color="auto"/>
        <w:bottom w:val="none" w:sz="0" w:space="0" w:color="auto"/>
        <w:right w:val="none" w:sz="0" w:space="0" w:color="auto"/>
      </w:divBdr>
      <w:divsChild>
        <w:div w:id="2142460766">
          <w:marLeft w:val="0"/>
          <w:marRight w:val="0"/>
          <w:marTop w:val="0"/>
          <w:marBottom w:val="0"/>
          <w:divBdr>
            <w:top w:val="none" w:sz="0" w:space="0" w:color="auto"/>
            <w:left w:val="none" w:sz="0" w:space="0" w:color="auto"/>
            <w:bottom w:val="none" w:sz="0" w:space="0" w:color="auto"/>
            <w:right w:val="none" w:sz="0" w:space="0" w:color="auto"/>
          </w:divBdr>
        </w:div>
      </w:divsChild>
    </w:div>
    <w:div w:id="1359964360">
      <w:marLeft w:val="0"/>
      <w:marRight w:val="0"/>
      <w:marTop w:val="0"/>
      <w:marBottom w:val="0"/>
      <w:divBdr>
        <w:top w:val="none" w:sz="0" w:space="0" w:color="auto"/>
        <w:left w:val="none" w:sz="0" w:space="0" w:color="auto"/>
        <w:bottom w:val="none" w:sz="0" w:space="0" w:color="auto"/>
        <w:right w:val="none" w:sz="0" w:space="0" w:color="auto"/>
      </w:divBdr>
      <w:divsChild>
        <w:div w:id="862523919">
          <w:marLeft w:val="0"/>
          <w:marRight w:val="0"/>
          <w:marTop w:val="0"/>
          <w:marBottom w:val="0"/>
          <w:divBdr>
            <w:top w:val="none" w:sz="0" w:space="0" w:color="auto"/>
            <w:left w:val="none" w:sz="0" w:space="0" w:color="auto"/>
            <w:bottom w:val="none" w:sz="0" w:space="0" w:color="auto"/>
            <w:right w:val="none" w:sz="0" w:space="0" w:color="auto"/>
          </w:divBdr>
        </w:div>
      </w:divsChild>
    </w:div>
    <w:div w:id="1365592793">
      <w:marLeft w:val="0"/>
      <w:marRight w:val="0"/>
      <w:marTop w:val="0"/>
      <w:marBottom w:val="0"/>
      <w:divBdr>
        <w:top w:val="none" w:sz="0" w:space="0" w:color="auto"/>
        <w:left w:val="none" w:sz="0" w:space="0" w:color="auto"/>
        <w:bottom w:val="none" w:sz="0" w:space="0" w:color="auto"/>
        <w:right w:val="none" w:sz="0" w:space="0" w:color="auto"/>
      </w:divBdr>
      <w:divsChild>
        <w:div w:id="530189555">
          <w:marLeft w:val="0"/>
          <w:marRight w:val="0"/>
          <w:marTop w:val="0"/>
          <w:marBottom w:val="0"/>
          <w:divBdr>
            <w:top w:val="none" w:sz="0" w:space="0" w:color="auto"/>
            <w:left w:val="none" w:sz="0" w:space="0" w:color="auto"/>
            <w:bottom w:val="none" w:sz="0" w:space="0" w:color="auto"/>
            <w:right w:val="none" w:sz="0" w:space="0" w:color="auto"/>
          </w:divBdr>
        </w:div>
      </w:divsChild>
    </w:div>
    <w:div w:id="1385301034">
      <w:marLeft w:val="0"/>
      <w:marRight w:val="0"/>
      <w:marTop w:val="0"/>
      <w:marBottom w:val="0"/>
      <w:divBdr>
        <w:top w:val="none" w:sz="0" w:space="0" w:color="auto"/>
        <w:left w:val="none" w:sz="0" w:space="0" w:color="auto"/>
        <w:bottom w:val="none" w:sz="0" w:space="0" w:color="auto"/>
        <w:right w:val="none" w:sz="0" w:space="0" w:color="auto"/>
      </w:divBdr>
      <w:divsChild>
        <w:div w:id="321474090">
          <w:marLeft w:val="0"/>
          <w:marRight w:val="0"/>
          <w:marTop w:val="0"/>
          <w:marBottom w:val="0"/>
          <w:divBdr>
            <w:top w:val="none" w:sz="0" w:space="0" w:color="auto"/>
            <w:left w:val="none" w:sz="0" w:space="0" w:color="auto"/>
            <w:bottom w:val="none" w:sz="0" w:space="0" w:color="auto"/>
            <w:right w:val="none" w:sz="0" w:space="0" w:color="auto"/>
          </w:divBdr>
        </w:div>
      </w:divsChild>
    </w:div>
    <w:div w:id="1405028546">
      <w:marLeft w:val="0"/>
      <w:marRight w:val="0"/>
      <w:marTop w:val="0"/>
      <w:marBottom w:val="0"/>
      <w:divBdr>
        <w:top w:val="none" w:sz="0" w:space="0" w:color="auto"/>
        <w:left w:val="none" w:sz="0" w:space="0" w:color="auto"/>
        <w:bottom w:val="none" w:sz="0" w:space="0" w:color="auto"/>
        <w:right w:val="none" w:sz="0" w:space="0" w:color="auto"/>
      </w:divBdr>
      <w:divsChild>
        <w:div w:id="34160380">
          <w:marLeft w:val="0"/>
          <w:marRight w:val="0"/>
          <w:marTop w:val="0"/>
          <w:marBottom w:val="0"/>
          <w:divBdr>
            <w:top w:val="none" w:sz="0" w:space="0" w:color="auto"/>
            <w:left w:val="none" w:sz="0" w:space="0" w:color="auto"/>
            <w:bottom w:val="none" w:sz="0" w:space="0" w:color="auto"/>
            <w:right w:val="none" w:sz="0" w:space="0" w:color="auto"/>
          </w:divBdr>
        </w:div>
      </w:divsChild>
    </w:div>
    <w:div w:id="1407023552">
      <w:marLeft w:val="0"/>
      <w:marRight w:val="0"/>
      <w:marTop w:val="0"/>
      <w:marBottom w:val="0"/>
      <w:divBdr>
        <w:top w:val="none" w:sz="0" w:space="0" w:color="auto"/>
        <w:left w:val="none" w:sz="0" w:space="0" w:color="auto"/>
        <w:bottom w:val="none" w:sz="0" w:space="0" w:color="auto"/>
        <w:right w:val="none" w:sz="0" w:space="0" w:color="auto"/>
      </w:divBdr>
      <w:divsChild>
        <w:div w:id="1128988">
          <w:marLeft w:val="0"/>
          <w:marRight w:val="0"/>
          <w:marTop w:val="0"/>
          <w:marBottom w:val="0"/>
          <w:divBdr>
            <w:top w:val="none" w:sz="0" w:space="0" w:color="auto"/>
            <w:left w:val="none" w:sz="0" w:space="0" w:color="auto"/>
            <w:bottom w:val="none" w:sz="0" w:space="0" w:color="auto"/>
            <w:right w:val="none" w:sz="0" w:space="0" w:color="auto"/>
          </w:divBdr>
        </w:div>
      </w:divsChild>
    </w:div>
    <w:div w:id="1415669607">
      <w:marLeft w:val="0"/>
      <w:marRight w:val="0"/>
      <w:marTop w:val="0"/>
      <w:marBottom w:val="0"/>
      <w:divBdr>
        <w:top w:val="none" w:sz="0" w:space="0" w:color="auto"/>
        <w:left w:val="none" w:sz="0" w:space="0" w:color="auto"/>
        <w:bottom w:val="none" w:sz="0" w:space="0" w:color="auto"/>
        <w:right w:val="none" w:sz="0" w:space="0" w:color="auto"/>
      </w:divBdr>
      <w:divsChild>
        <w:div w:id="1242062433">
          <w:marLeft w:val="0"/>
          <w:marRight w:val="0"/>
          <w:marTop w:val="0"/>
          <w:marBottom w:val="0"/>
          <w:divBdr>
            <w:top w:val="none" w:sz="0" w:space="0" w:color="auto"/>
            <w:left w:val="none" w:sz="0" w:space="0" w:color="auto"/>
            <w:bottom w:val="none" w:sz="0" w:space="0" w:color="auto"/>
            <w:right w:val="none" w:sz="0" w:space="0" w:color="auto"/>
          </w:divBdr>
        </w:div>
      </w:divsChild>
    </w:div>
    <w:div w:id="1423801343">
      <w:marLeft w:val="0"/>
      <w:marRight w:val="0"/>
      <w:marTop w:val="0"/>
      <w:marBottom w:val="0"/>
      <w:divBdr>
        <w:top w:val="none" w:sz="0" w:space="0" w:color="auto"/>
        <w:left w:val="none" w:sz="0" w:space="0" w:color="auto"/>
        <w:bottom w:val="none" w:sz="0" w:space="0" w:color="auto"/>
        <w:right w:val="none" w:sz="0" w:space="0" w:color="auto"/>
      </w:divBdr>
      <w:divsChild>
        <w:div w:id="2047370209">
          <w:marLeft w:val="0"/>
          <w:marRight w:val="0"/>
          <w:marTop w:val="0"/>
          <w:marBottom w:val="0"/>
          <w:divBdr>
            <w:top w:val="none" w:sz="0" w:space="0" w:color="auto"/>
            <w:left w:val="none" w:sz="0" w:space="0" w:color="auto"/>
            <w:bottom w:val="none" w:sz="0" w:space="0" w:color="auto"/>
            <w:right w:val="none" w:sz="0" w:space="0" w:color="auto"/>
          </w:divBdr>
        </w:div>
      </w:divsChild>
    </w:div>
    <w:div w:id="1459911947">
      <w:marLeft w:val="0"/>
      <w:marRight w:val="0"/>
      <w:marTop w:val="0"/>
      <w:marBottom w:val="0"/>
      <w:divBdr>
        <w:top w:val="none" w:sz="0" w:space="0" w:color="auto"/>
        <w:left w:val="none" w:sz="0" w:space="0" w:color="auto"/>
        <w:bottom w:val="none" w:sz="0" w:space="0" w:color="auto"/>
        <w:right w:val="none" w:sz="0" w:space="0" w:color="auto"/>
      </w:divBdr>
      <w:divsChild>
        <w:div w:id="964233803">
          <w:marLeft w:val="0"/>
          <w:marRight w:val="0"/>
          <w:marTop w:val="0"/>
          <w:marBottom w:val="0"/>
          <w:divBdr>
            <w:top w:val="none" w:sz="0" w:space="0" w:color="auto"/>
            <w:left w:val="none" w:sz="0" w:space="0" w:color="auto"/>
            <w:bottom w:val="none" w:sz="0" w:space="0" w:color="auto"/>
            <w:right w:val="none" w:sz="0" w:space="0" w:color="auto"/>
          </w:divBdr>
        </w:div>
      </w:divsChild>
    </w:div>
    <w:div w:id="1482234245">
      <w:marLeft w:val="0"/>
      <w:marRight w:val="0"/>
      <w:marTop w:val="0"/>
      <w:marBottom w:val="0"/>
      <w:divBdr>
        <w:top w:val="none" w:sz="0" w:space="0" w:color="auto"/>
        <w:left w:val="none" w:sz="0" w:space="0" w:color="auto"/>
        <w:bottom w:val="none" w:sz="0" w:space="0" w:color="auto"/>
        <w:right w:val="none" w:sz="0" w:space="0" w:color="auto"/>
      </w:divBdr>
      <w:divsChild>
        <w:div w:id="1609849104">
          <w:marLeft w:val="0"/>
          <w:marRight w:val="0"/>
          <w:marTop w:val="0"/>
          <w:marBottom w:val="0"/>
          <w:divBdr>
            <w:top w:val="none" w:sz="0" w:space="0" w:color="auto"/>
            <w:left w:val="none" w:sz="0" w:space="0" w:color="auto"/>
            <w:bottom w:val="none" w:sz="0" w:space="0" w:color="auto"/>
            <w:right w:val="none" w:sz="0" w:space="0" w:color="auto"/>
          </w:divBdr>
        </w:div>
      </w:divsChild>
    </w:div>
    <w:div w:id="1488015135">
      <w:marLeft w:val="0"/>
      <w:marRight w:val="0"/>
      <w:marTop w:val="0"/>
      <w:marBottom w:val="0"/>
      <w:divBdr>
        <w:top w:val="none" w:sz="0" w:space="0" w:color="auto"/>
        <w:left w:val="none" w:sz="0" w:space="0" w:color="auto"/>
        <w:bottom w:val="none" w:sz="0" w:space="0" w:color="auto"/>
        <w:right w:val="none" w:sz="0" w:space="0" w:color="auto"/>
      </w:divBdr>
      <w:divsChild>
        <w:div w:id="190605358">
          <w:marLeft w:val="0"/>
          <w:marRight w:val="0"/>
          <w:marTop w:val="0"/>
          <w:marBottom w:val="0"/>
          <w:divBdr>
            <w:top w:val="none" w:sz="0" w:space="0" w:color="auto"/>
            <w:left w:val="none" w:sz="0" w:space="0" w:color="auto"/>
            <w:bottom w:val="none" w:sz="0" w:space="0" w:color="auto"/>
            <w:right w:val="none" w:sz="0" w:space="0" w:color="auto"/>
          </w:divBdr>
        </w:div>
      </w:divsChild>
    </w:div>
    <w:div w:id="1522278510">
      <w:marLeft w:val="0"/>
      <w:marRight w:val="0"/>
      <w:marTop w:val="0"/>
      <w:marBottom w:val="0"/>
      <w:divBdr>
        <w:top w:val="none" w:sz="0" w:space="0" w:color="auto"/>
        <w:left w:val="none" w:sz="0" w:space="0" w:color="auto"/>
        <w:bottom w:val="none" w:sz="0" w:space="0" w:color="auto"/>
        <w:right w:val="none" w:sz="0" w:space="0" w:color="auto"/>
      </w:divBdr>
      <w:divsChild>
        <w:div w:id="963191729">
          <w:marLeft w:val="0"/>
          <w:marRight w:val="0"/>
          <w:marTop w:val="0"/>
          <w:marBottom w:val="0"/>
          <w:divBdr>
            <w:top w:val="none" w:sz="0" w:space="0" w:color="auto"/>
            <w:left w:val="none" w:sz="0" w:space="0" w:color="auto"/>
            <w:bottom w:val="none" w:sz="0" w:space="0" w:color="auto"/>
            <w:right w:val="none" w:sz="0" w:space="0" w:color="auto"/>
          </w:divBdr>
        </w:div>
      </w:divsChild>
    </w:div>
    <w:div w:id="1522668145">
      <w:marLeft w:val="0"/>
      <w:marRight w:val="0"/>
      <w:marTop w:val="0"/>
      <w:marBottom w:val="0"/>
      <w:divBdr>
        <w:top w:val="none" w:sz="0" w:space="0" w:color="auto"/>
        <w:left w:val="none" w:sz="0" w:space="0" w:color="auto"/>
        <w:bottom w:val="none" w:sz="0" w:space="0" w:color="auto"/>
        <w:right w:val="none" w:sz="0" w:space="0" w:color="auto"/>
      </w:divBdr>
      <w:divsChild>
        <w:div w:id="1837914894">
          <w:marLeft w:val="0"/>
          <w:marRight w:val="0"/>
          <w:marTop w:val="0"/>
          <w:marBottom w:val="0"/>
          <w:divBdr>
            <w:top w:val="none" w:sz="0" w:space="0" w:color="auto"/>
            <w:left w:val="none" w:sz="0" w:space="0" w:color="auto"/>
            <w:bottom w:val="none" w:sz="0" w:space="0" w:color="auto"/>
            <w:right w:val="none" w:sz="0" w:space="0" w:color="auto"/>
          </w:divBdr>
        </w:div>
      </w:divsChild>
    </w:div>
    <w:div w:id="1539396217">
      <w:marLeft w:val="0"/>
      <w:marRight w:val="0"/>
      <w:marTop w:val="0"/>
      <w:marBottom w:val="0"/>
      <w:divBdr>
        <w:top w:val="none" w:sz="0" w:space="0" w:color="auto"/>
        <w:left w:val="none" w:sz="0" w:space="0" w:color="auto"/>
        <w:bottom w:val="none" w:sz="0" w:space="0" w:color="auto"/>
        <w:right w:val="none" w:sz="0" w:space="0" w:color="auto"/>
      </w:divBdr>
      <w:divsChild>
        <w:div w:id="1525050478">
          <w:marLeft w:val="0"/>
          <w:marRight w:val="0"/>
          <w:marTop w:val="0"/>
          <w:marBottom w:val="0"/>
          <w:divBdr>
            <w:top w:val="none" w:sz="0" w:space="0" w:color="auto"/>
            <w:left w:val="none" w:sz="0" w:space="0" w:color="auto"/>
            <w:bottom w:val="none" w:sz="0" w:space="0" w:color="auto"/>
            <w:right w:val="none" w:sz="0" w:space="0" w:color="auto"/>
          </w:divBdr>
        </w:div>
      </w:divsChild>
    </w:div>
    <w:div w:id="1539928870">
      <w:marLeft w:val="0"/>
      <w:marRight w:val="0"/>
      <w:marTop w:val="0"/>
      <w:marBottom w:val="0"/>
      <w:divBdr>
        <w:top w:val="none" w:sz="0" w:space="0" w:color="auto"/>
        <w:left w:val="none" w:sz="0" w:space="0" w:color="auto"/>
        <w:bottom w:val="none" w:sz="0" w:space="0" w:color="auto"/>
        <w:right w:val="none" w:sz="0" w:space="0" w:color="auto"/>
      </w:divBdr>
      <w:divsChild>
        <w:div w:id="9649582">
          <w:marLeft w:val="0"/>
          <w:marRight w:val="0"/>
          <w:marTop w:val="0"/>
          <w:marBottom w:val="0"/>
          <w:divBdr>
            <w:top w:val="none" w:sz="0" w:space="0" w:color="auto"/>
            <w:left w:val="none" w:sz="0" w:space="0" w:color="auto"/>
            <w:bottom w:val="none" w:sz="0" w:space="0" w:color="auto"/>
            <w:right w:val="none" w:sz="0" w:space="0" w:color="auto"/>
          </w:divBdr>
        </w:div>
      </w:divsChild>
    </w:div>
    <w:div w:id="1556966067">
      <w:marLeft w:val="0"/>
      <w:marRight w:val="0"/>
      <w:marTop w:val="0"/>
      <w:marBottom w:val="0"/>
      <w:divBdr>
        <w:top w:val="none" w:sz="0" w:space="0" w:color="auto"/>
        <w:left w:val="none" w:sz="0" w:space="0" w:color="auto"/>
        <w:bottom w:val="none" w:sz="0" w:space="0" w:color="auto"/>
        <w:right w:val="none" w:sz="0" w:space="0" w:color="auto"/>
      </w:divBdr>
      <w:divsChild>
        <w:div w:id="1564368925">
          <w:marLeft w:val="0"/>
          <w:marRight w:val="0"/>
          <w:marTop w:val="0"/>
          <w:marBottom w:val="0"/>
          <w:divBdr>
            <w:top w:val="none" w:sz="0" w:space="0" w:color="auto"/>
            <w:left w:val="none" w:sz="0" w:space="0" w:color="auto"/>
            <w:bottom w:val="none" w:sz="0" w:space="0" w:color="auto"/>
            <w:right w:val="none" w:sz="0" w:space="0" w:color="auto"/>
          </w:divBdr>
        </w:div>
      </w:divsChild>
    </w:div>
    <w:div w:id="1590847816">
      <w:marLeft w:val="0"/>
      <w:marRight w:val="0"/>
      <w:marTop w:val="0"/>
      <w:marBottom w:val="0"/>
      <w:divBdr>
        <w:top w:val="none" w:sz="0" w:space="0" w:color="auto"/>
        <w:left w:val="none" w:sz="0" w:space="0" w:color="auto"/>
        <w:bottom w:val="none" w:sz="0" w:space="0" w:color="auto"/>
        <w:right w:val="none" w:sz="0" w:space="0" w:color="auto"/>
      </w:divBdr>
      <w:divsChild>
        <w:div w:id="46757385">
          <w:marLeft w:val="0"/>
          <w:marRight w:val="0"/>
          <w:marTop w:val="0"/>
          <w:marBottom w:val="0"/>
          <w:divBdr>
            <w:top w:val="none" w:sz="0" w:space="0" w:color="auto"/>
            <w:left w:val="none" w:sz="0" w:space="0" w:color="auto"/>
            <w:bottom w:val="none" w:sz="0" w:space="0" w:color="auto"/>
            <w:right w:val="none" w:sz="0" w:space="0" w:color="auto"/>
          </w:divBdr>
        </w:div>
      </w:divsChild>
    </w:div>
    <w:div w:id="1599748282">
      <w:marLeft w:val="0"/>
      <w:marRight w:val="0"/>
      <w:marTop w:val="0"/>
      <w:marBottom w:val="0"/>
      <w:divBdr>
        <w:top w:val="none" w:sz="0" w:space="0" w:color="auto"/>
        <w:left w:val="none" w:sz="0" w:space="0" w:color="auto"/>
        <w:bottom w:val="none" w:sz="0" w:space="0" w:color="auto"/>
        <w:right w:val="none" w:sz="0" w:space="0" w:color="auto"/>
      </w:divBdr>
      <w:divsChild>
        <w:div w:id="1506897633">
          <w:marLeft w:val="0"/>
          <w:marRight w:val="0"/>
          <w:marTop w:val="0"/>
          <w:marBottom w:val="0"/>
          <w:divBdr>
            <w:top w:val="none" w:sz="0" w:space="0" w:color="auto"/>
            <w:left w:val="none" w:sz="0" w:space="0" w:color="auto"/>
            <w:bottom w:val="none" w:sz="0" w:space="0" w:color="auto"/>
            <w:right w:val="none" w:sz="0" w:space="0" w:color="auto"/>
          </w:divBdr>
        </w:div>
      </w:divsChild>
    </w:div>
    <w:div w:id="1614022803">
      <w:marLeft w:val="0"/>
      <w:marRight w:val="0"/>
      <w:marTop w:val="0"/>
      <w:marBottom w:val="0"/>
      <w:divBdr>
        <w:top w:val="none" w:sz="0" w:space="0" w:color="auto"/>
        <w:left w:val="none" w:sz="0" w:space="0" w:color="auto"/>
        <w:bottom w:val="none" w:sz="0" w:space="0" w:color="auto"/>
        <w:right w:val="none" w:sz="0" w:space="0" w:color="auto"/>
      </w:divBdr>
      <w:divsChild>
        <w:div w:id="603542419">
          <w:marLeft w:val="0"/>
          <w:marRight w:val="0"/>
          <w:marTop w:val="0"/>
          <w:marBottom w:val="0"/>
          <w:divBdr>
            <w:top w:val="none" w:sz="0" w:space="0" w:color="auto"/>
            <w:left w:val="none" w:sz="0" w:space="0" w:color="auto"/>
            <w:bottom w:val="none" w:sz="0" w:space="0" w:color="auto"/>
            <w:right w:val="none" w:sz="0" w:space="0" w:color="auto"/>
          </w:divBdr>
        </w:div>
      </w:divsChild>
    </w:div>
    <w:div w:id="1614437210">
      <w:marLeft w:val="0"/>
      <w:marRight w:val="0"/>
      <w:marTop w:val="0"/>
      <w:marBottom w:val="0"/>
      <w:divBdr>
        <w:top w:val="none" w:sz="0" w:space="0" w:color="auto"/>
        <w:left w:val="none" w:sz="0" w:space="0" w:color="auto"/>
        <w:bottom w:val="none" w:sz="0" w:space="0" w:color="auto"/>
        <w:right w:val="none" w:sz="0" w:space="0" w:color="auto"/>
      </w:divBdr>
      <w:divsChild>
        <w:div w:id="703293309">
          <w:marLeft w:val="0"/>
          <w:marRight w:val="0"/>
          <w:marTop w:val="0"/>
          <w:marBottom w:val="0"/>
          <w:divBdr>
            <w:top w:val="none" w:sz="0" w:space="0" w:color="auto"/>
            <w:left w:val="none" w:sz="0" w:space="0" w:color="auto"/>
            <w:bottom w:val="none" w:sz="0" w:space="0" w:color="auto"/>
            <w:right w:val="none" w:sz="0" w:space="0" w:color="auto"/>
          </w:divBdr>
        </w:div>
      </w:divsChild>
    </w:div>
    <w:div w:id="1642688013">
      <w:marLeft w:val="0"/>
      <w:marRight w:val="0"/>
      <w:marTop w:val="0"/>
      <w:marBottom w:val="0"/>
      <w:divBdr>
        <w:top w:val="none" w:sz="0" w:space="0" w:color="auto"/>
        <w:left w:val="none" w:sz="0" w:space="0" w:color="auto"/>
        <w:bottom w:val="none" w:sz="0" w:space="0" w:color="auto"/>
        <w:right w:val="none" w:sz="0" w:space="0" w:color="auto"/>
      </w:divBdr>
      <w:divsChild>
        <w:div w:id="991448509">
          <w:marLeft w:val="0"/>
          <w:marRight w:val="0"/>
          <w:marTop w:val="0"/>
          <w:marBottom w:val="0"/>
          <w:divBdr>
            <w:top w:val="none" w:sz="0" w:space="0" w:color="auto"/>
            <w:left w:val="none" w:sz="0" w:space="0" w:color="auto"/>
            <w:bottom w:val="none" w:sz="0" w:space="0" w:color="auto"/>
            <w:right w:val="none" w:sz="0" w:space="0" w:color="auto"/>
          </w:divBdr>
        </w:div>
      </w:divsChild>
    </w:div>
    <w:div w:id="1645698841">
      <w:marLeft w:val="0"/>
      <w:marRight w:val="0"/>
      <w:marTop w:val="0"/>
      <w:marBottom w:val="0"/>
      <w:divBdr>
        <w:top w:val="none" w:sz="0" w:space="0" w:color="auto"/>
        <w:left w:val="none" w:sz="0" w:space="0" w:color="auto"/>
        <w:bottom w:val="none" w:sz="0" w:space="0" w:color="auto"/>
        <w:right w:val="none" w:sz="0" w:space="0" w:color="auto"/>
      </w:divBdr>
      <w:divsChild>
        <w:div w:id="260526081">
          <w:marLeft w:val="0"/>
          <w:marRight w:val="0"/>
          <w:marTop w:val="0"/>
          <w:marBottom w:val="0"/>
          <w:divBdr>
            <w:top w:val="none" w:sz="0" w:space="0" w:color="auto"/>
            <w:left w:val="none" w:sz="0" w:space="0" w:color="auto"/>
            <w:bottom w:val="none" w:sz="0" w:space="0" w:color="auto"/>
            <w:right w:val="none" w:sz="0" w:space="0" w:color="auto"/>
          </w:divBdr>
        </w:div>
      </w:divsChild>
    </w:div>
    <w:div w:id="1657300813">
      <w:marLeft w:val="0"/>
      <w:marRight w:val="0"/>
      <w:marTop w:val="0"/>
      <w:marBottom w:val="0"/>
      <w:divBdr>
        <w:top w:val="none" w:sz="0" w:space="0" w:color="auto"/>
        <w:left w:val="none" w:sz="0" w:space="0" w:color="auto"/>
        <w:bottom w:val="none" w:sz="0" w:space="0" w:color="auto"/>
        <w:right w:val="none" w:sz="0" w:space="0" w:color="auto"/>
      </w:divBdr>
      <w:divsChild>
        <w:div w:id="2062971114">
          <w:marLeft w:val="0"/>
          <w:marRight w:val="0"/>
          <w:marTop w:val="0"/>
          <w:marBottom w:val="0"/>
          <w:divBdr>
            <w:top w:val="none" w:sz="0" w:space="0" w:color="auto"/>
            <w:left w:val="none" w:sz="0" w:space="0" w:color="auto"/>
            <w:bottom w:val="none" w:sz="0" w:space="0" w:color="auto"/>
            <w:right w:val="none" w:sz="0" w:space="0" w:color="auto"/>
          </w:divBdr>
        </w:div>
      </w:divsChild>
    </w:div>
    <w:div w:id="1665280275">
      <w:marLeft w:val="0"/>
      <w:marRight w:val="0"/>
      <w:marTop w:val="0"/>
      <w:marBottom w:val="0"/>
      <w:divBdr>
        <w:top w:val="none" w:sz="0" w:space="0" w:color="auto"/>
        <w:left w:val="none" w:sz="0" w:space="0" w:color="auto"/>
        <w:bottom w:val="none" w:sz="0" w:space="0" w:color="auto"/>
        <w:right w:val="none" w:sz="0" w:space="0" w:color="auto"/>
      </w:divBdr>
      <w:divsChild>
        <w:div w:id="558983925">
          <w:marLeft w:val="0"/>
          <w:marRight w:val="0"/>
          <w:marTop w:val="0"/>
          <w:marBottom w:val="0"/>
          <w:divBdr>
            <w:top w:val="none" w:sz="0" w:space="0" w:color="auto"/>
            <w:left w:val="none" w:sz="0" w:space="0" w:color="auto"/>
            <w:bottom w:val="none" w:sz="0" w:space="0" w:color="auto"/>
            <w:right w:val="none" w:sz="0" w:space="0" w:color="auto"/>
          </w:divBdr>
        </w:div>
      </w:divsChild>
    </w:div>
    <w:div w:id="1674991368">
      <w:marLeft w:val="0"/>
      <w:marRight w:val="0"/>
      <w:marTop w:val="0"/>
      <w:marBottom w:val="0"/>
      <w:divBdr>
        <w:top w:val="none" w:sz="0" w:space="0" w:color="auto"/>
        <w:left w:val="none" w:sz="0" w:space="0" w:color="auto"/>
        <w:bottom w:val="none" w:sz="0" w:space="0" w:color="auto"/>
        <w:right w:val="none" w:sz="0" w:space="0" w:color="auto"/>
      </w:divBdr>
      <w:divsChild>
        <w:div w:id="1359434310">
          <w:marLeft w:val="0"/>
          <w:marRight w:val="0"/>
          <w:marTop w:val="0"/>
          <w:marBottom w:val="0"/>
          <w:divBdr>
            <w:top w:val="none" w:sz="0" w:space="0" w:color="auto"/>
            <w:left w:val="none" w:sz="0" w:space="0" w:color="auto"/>
            <w:bottom w:val="none" w:sz="0" w:space="0" w:color="auto"/>
            <w:right w:val="none" w:sz="0" w:space="0" w:color="auto"/>
          </w:divBdr>
        </w:div>
      </w:divsChild>
    </w:div>
    <w:div w:id="1703895742">
      <w:marLeft w:val="0"/>
      <w:marRight w:val="0"/>
      <w:marTop w:val="0"/>
      <w:marBottom w:val="0"/>
      <w:divBdr>
        <w:top w:val="none" w:sz="0" w:space="0" w:color="auto"/>
        <w:left w:val="none" w:sz="0" w:space="0" w:color="auto"/>
        <w:bottom w:val="none" w:sz="0" w:space="0" w:color="auto"/>
        <w:right w:val="none" w:sz="0" w:space="0" w:color="auto"/>
      </w:divBdr>
      <w:divsChild>
        <w:div w:id="1228228462">
          <w:marLeft w:val="0"/>
          <w:marRight w:val="0"/>
          <w:marTop w:val="0"/>
          <w:marBottom w:val="0"/>
          <w:divBdr>
            <w:top w:val="none" w:sz="0" w:space="0" w:color="auto"/>
            <w:left w:val="none" w:sz="0" w:space="0" w:color="auto"/>
            <w:bottom w:val="none" w:sz="0" w:space="0" w:color="auto"/>
            <w:right w:val="none" w:sz="0" w:space="0" w:color="auto"/>
          </w:divBdr>
        </w:div>
      </w:divsChild>
    </w:div>
    <w:div w:id="1710568276">
      <w:marLeft w:val="0"/>
      <w:marRight w:val="0"/>
      <w:marTop w:val="0"/>
      <w:marBottom w:val="0"/>
      <w:divBdr>
        <w:top w:val="none" w:sz="0" w:space="0" w:color="auto"/>
        <w:left w:val="none" w:sz="0" w:space="0" w:color="auto"/>
        <w:bottom w:val="none" w:sz="0" w:space="0" w:color="auto"/>
        <w:right w:val="none" w:sz="0" w:space="0" w:color="auto"/>
      </w:divBdr>
      <w:divsChild>
        <w:div w:id="1806775626">
          <w:marLeft w:val="0"/>
          <w:marRight w:val="0"/>
          <w:marTop w:val="0"/>
          <w:marBottom w:val="0"/>
          <w:divBdr>
            <w:top w:val="none" w:sz="0" w:space="0" w:color="auto"/>
            <w:left w:val="none" w:sz="0" w:space="0" w:color="auto"/>
            <w:bottom w:val="none" w:sz="0" w:space="0" w:color="auto"/>
            <w:right w:val="none" w:sz="0" w:space="0" w:color="auto"/>
          </w:divBdr>
        </w:div>
      </w:divsChild>
    </w:div>
    <w:div w:id="1737318724">
      <w:marLeft w:val="0"/>
      <w:marRight w:val="0"/>
      <w:marTop w:val="0"/>
      <w:marBottom w:val="0"/>
      <w:divBdr>
        <w:top w:val="none" w:sz="0" w:space="0" w:color="auto"/>
        <w:left w:val="none" w:sz="0" w:space="0" w:color="auto"/>
        <w:bottom w:val="none" w:sz="0" w:space="0" w:color="auto"/>
        <w:right w:val="none" w:sz="0" w:space="0" w:color="auto"/>
      </w:divBdr>
      <w:divsChild>
        <w:div w:id="949893013">
          <w:marLeft w:val="0"/>
          <w:marRight w:val="0"/>
          <w:marTop w:val="0"/>
          <w:marBottom w:val="0"/>
          <w:divBdr>
            <w:top w:val="none" w:sz="0" w:space="0" w:color="auto"/>
            <w:left w:val="none" w:sz="0" w:space="0" w:color="auto"/>
            <w:bottom w:val="none" w:sz="0" w:space="0" w:color="auto"/>
            <w:right w:val="none" w:sz="0" w:space="0" w:color="auto"/>
          </w:divBdr>
        </w:div>
      </w:divsChild>
    </w:div>
    <w:div w:id="1757554886">
      <w:marLeft w:val="0"/>
      <w:marRight w:val="0"/>
      <w:marTop w:val="0"/>
      <w:marBottom w:val="0"/>
      <w:divBdr>
        <w:top w:val="none" w:sz="0" w:space="0" w:color="auto"/>
        <w:left w:val="none" w:sz="0" w:space="0" w:color="auto"/>
        <w:bottom w:val="none" w:sz="0" w:space="0" w:color="auto"/>
        <w:right w:val="none" w:sz="0" w:space="0" w:color="auto"/>
      </w:divBdr>
      <w:divsChild>
        <w:div w:id="1117942968">
          <w:marLeft w:val="0"/>
          <w:marRight w:val="0"/>
          <w:marTop w:val="0"/>
          <w:marBottom w:val="0"/>
          <w:divBdr>
            <w:top w:val="none" w:sz="0" w:space="0" w:color="auto"/>
            <w:left w:val="none" w:sz="0" w:space="0" w:color="auto"/>
            <w:bottom w:val="none" w:sz="0" w:space="0" w:color="auto"/>
            <w:right w:val="none" w:sz="0" w:space="0" w:color="auto"/>
          </w:divBdr>
        </w:div>
      </w:divsChild>
    </w:div>
    <w:div w:id="1758745169">
      <w:marLeft w:val="0"/>
      <w:marRight w:val="0"/>
      <w:marTop w:val="0"/>
      <w:marBottom w:val="0"/>
      <w:divBdr>
        <w:top w:val="none" w:sz="0" w:space="0" w:color="auto"/>
        <w:left w:val="none" w:sz="0" w:space="0" w:color="auto"/>
        <w:bottom w:val="none" w:sz="0" w:space="0" w:color="auto"/>
        <w:right w:val="none" w:sz="0" w:space="0" w:color="auto"/>
      </w:divBdr>
      <w:divsChild>
        <w:div w:id="646590200">
          <w:marLeft w:val="0"/>
          <w:marRight w:val="0"/>
          <w:marTop w:val="0"/>
          <w:marBottom w:val="0"/>
          <w:divBdr>
            <w:top w:val="none" w:sz="0" w:space="0" w:color="auto"/>
            <w:left w:val="none" w:sz="0" w:space="0" w:color="auto"/>
            <w:bottom w:val="none" w:sz="0" w:space="0" w:color="auto"/>
            <w:right w:val="none" w:sz="0" w:space="0" w:color="auto"/>
          </w:divBdr>
        </w:div>
      </w:divsChild>
    </w:div>
    <w:div w:id="1759130517">
      <w:marLeft w:val="0"/>
      <w:marRight w:val="0"/>
      <w:marTop w:val="0"/>
      <w:marBottom w:val="0"/>
      <w:divBdr>
        <w:top w:val="none" w:sz="0" w:space="0" w:color="auto"/>
        <w:left w:val="none" w:sz="0" w:space="0" w:color="auto"/>
        <w:bottom w:val="none" w:sz="0" w:space="0" w:color="auto"/>
        <w:right w:val="none" w:sz="0" w:space="0" w:color="auto"/>
      </w:divBdr>
      <w:divsChild>
        <w:div w:id="257521295">
          <w:marLeft w:val="0"/>
          <w:marRight w:val="0"/>
          <w:marTop w:val="0"/>
          <w:marBottom w:val="0"/>
          <w:divBdr>
            <w:top w:val="none" w:sz="0" w:space="0" w:color="auto"/>
            <w:left w:val="none" w:sz="0" w:space="0" w:color="auto"/>
            <w:bottom w:val="none" w:sz="0" w:space="0" w:color="auto"/>
            <w:right w:val="none" w:sz="0" w:space="0" w:color="auto"/>
          </w:divBdr>
        </w:div>
      </w:divsChild>
    </w:div>
    <w:div w:id="1759709043">
      <w:marLeft w:val="0"/>
      <w:marRight w:val="0"/>
      <w:marTop w:val="0"/>
      <w:marBottom w:val="0"/>
      <w:divBdr>
        <w:top w:val="none" w:sz="0" w:space="0" w:color="auto"/>
        <w:left w:val="none" w:sz="0" w:space="0" w:color="auto"/>
        <w:bottom w:val="none" w:sz="0" w:space="0" w:color="auto"/>
        <w:right w:val="none" w:sz="0" w:space="0" w:color="auto"/>
      </w:divBdr>
      <w:divsChild>
        <w:div w:id="1081802991">
          <w:marLeft w:val="0"/>
          <w:marRight w:val="0"/>
          <w:marTop w:val="0"/>
          <w:marBottom w:val="0"/>
          <w:divBdr>
            <w:top w:val="none" w:sz="0" w:space="0" w:color="auto"/>
            <w:left w:val="none" w:sz="0" w:space="0" w:color="auto"/>
            <w:bottom w:val="none" w:sz="0" w:space="0" w:color="auto"/>
            <w:right w:val="none" w:sz="0" w:space="0" w:color="auto"/>
          </w:divBdr>
        </w:div>
      </w:divsChild>
    </w:div>
    <w:div w:id="1788310033">
      <w:marLeft w:val="0"/>
      <w:marRight w:val="0"/>
      <w:marTop w:val="0"/>
      <w:marBottom w:val="0"/>
      <w:divBdr>
        <w:top w:val="none" w:sz="0" w:space="0" w:color="auto"/>
        <w:left w:val="none" w:sz="0" w:space="0" w:color="auto"/>
        <w:bottom w:val="none" w:sz="0" w:space="0" w:color="auto"/>
        <w:right w:val="none" w:sz="0" w:space="0" w:color="auto"/>
      </w:divBdr>
      <w:divsChild>
        <w:div w:id="912859811">
          <w:marLeft w:val="0"/>
          <w:marRight w:val="0"/>
          <w:marTop w:val="0"/>
          <w:marBottom w:val="0"/>
          <w:divBdr>
            <w:top w:val="none" w:sz="0" w:space="0" w:color="auto"/>
            <w:left w:val="none" w:sz="0" w:space="0" w:color="auto"/>
            <w:bottom w:val="none" w:sz="0" w:space="0" w:color="auto"/>
            <w:right w:val="none" w:sz="0" w:space="0" w:color="auto"/>
          </w:divBdr>
        </w:div>
      </w:divsChild>
    </w:div>
    <w:div w:id="1804421168">
      <w:marLeft w:val="0"/>
      <w:marRight w:val="0"/>
      <w:marTop w:val="0"/>
      <w:marBottom w:val="0"/>
      <w:divBdr>
        <w:top w:val="none" w:sz="0" w:space="0" w:color="auto"/>
        <w:left w:val="none" w:sz="0" w:space="0" w:color="auto"/>
        <w:bottom w:val="none" w:sz="0" w:space="0" w:color="auto"/>
        <w:right w:val="none" w:sz="0" w:space="0" w:color="auto"/>
      </w:divBdr>
      <w:divsChild>
        <w:div w:id="229460209">
          <w:marLeft w:val="0"/>
          <w:marRight w:val="0"/>
          <w:marTop w:val="0"/>
          <w:marBottom w:val="0"/>
          <w:divBdr>
            <w:top w:val="none" w:sz="0" w:space="0" w:color="auto"/>
            <w:left w:val="none" w:sz="0" w:space="0" w:color="auto"/>
            <w:bottom w:val="none" w:sz="0" w:space="0" w:color="auto"/>
            <w:right w:val="none" w:sz="0" w:space="0" w:color="auto"/>
          </w:divBdr>
        </w:div>
      </w:divsChild>
    </w:div>
    <w:div w:id="1808011723">
      <w:marLeft w:val="0"/>
      <w:marRight w:val="0"/>
      <w:marTop w:val="0"/>
      <w:marBottom w:val="0"/>
      <w:divBdr>
        <w:top w:val="none" w:sz="0" w:space="0" w:color="auto"/>
        <w:left w:val="none" w:sz="0" w:space="0" w:color="auto"/>
        <w:bottom w:val="none" w:sz="0" w:space="0" w:color="auto"/>
        <w:right w:val="none" w:sz="0" w:space="0" w:color="auto"/>
      </w:divBdr>
      <w:divsChild>
        <w:div w:id="1474131969">
          <w:marLeft w:val="0"/>
          <w:marRight w:val="0"/>
          <w:marTop w:val="0"/>
          <w:marBottom w:val="0"/>
          <w:divBdr>
            <w:top w:val="none" w:sz="0" w:space="0" w:color="auto"/>
            <w:left w:val="none" w:sz="0" w:space="0" w:color="auto"/>
            <w:bottom w:val="none" w:sz="0" w:space="0" w:color="auto"/>
            <w:right w:val="none" w:sz="0" w:space="0" w:color="auto"/>
          </w:divBdr>
        </w:div>
      </w:divsChild>
    </w:div>
    <w:div w:id="1814760095">
      <w:marLeft w:val="0"/>
      <w:marRight w:val="0"/>
      <w:marTop w:val="0"/>
      <w:marBottom w:val="0"/>
      <w:divBdr>
        <w:top w:val="none" w:sz="0" w:space="0" w:color="auto"/>
        <w:left w:val="none" w:sz="0" w:space="0" w:color="auto"/>
        <w:bottom w:val="none" w:sz="0" w:space="0" w:color="auto"/>
        <w:right w:val="none" w:sz="0" w:space="0" w:color="auto"/>
      </w:divBdr>
      <w:divsChild>
        <w:div w:id="57174833">
          <w:marLeft w:val="0"/>
          <w:marRight w:val="0"/>
          <w:marTop w:val="0"/>
          <w:marBottom w:val="0"/>
          <w:divBdr>
            <w:top w:val="none" w:sz="0" w:space="0" w:color="auto"/>
            <w:left w:val="none" w:sz="0" w:space="0" w:color="auto"/>
            <w:bottom w:val="none" w:sz="0" w:space="0" w:color="auto"/>
            <w:right w:val="none" w:sz="0" w:space="0" w:color="auto"/>
          </w:divBdr>
        </w:div>
      </w:divsChild>
    </w:div>
    <w:div w:id="1815219540">
      <w:marLeft w:val="0"/>
      <w:marRight w:val="0"/>
      <w:marTop w:val="0"/>
      <w:marBottom w:val="0"/>
      <w:divBdr>
        <w:top w:val="none" w:sz="0" w:space="0" w:color="auto"/>
        <w:left w:val="none" w:sz="0" w:space="0" w:color="auto"/>
        <w:bottom w:val="none" w:sz="0" w:space="0" w:color="auto"/>
        <w:right w:val="none" w:sz="0" w:space="0" w:color="auto"/>
      </w:divBdr>
      <w:divsChild>
        <w:div w:id="1489512677">
          <w:marLeft w:val="0"/>
          <w:marRight w:val="0"/>
          <w:marTop w:val="0"/>
          <w:marBottom w:val="0"/>
          <w:divBdr>
            <w:top w:val="none" w:sz="0" w:space="0" w:color="auto"/>
            <w:left w:val="none" w:sz="0" w:space="0" w:color="auto"/>
            <w:bottom w:val="none" w:sz="0" w:space="0" w:color="auto"/>
            <w:right w:val="none" w:sz="0" w:space="0" w:color="auto"/>
          </w:divBdr>
        </w:div>
      </w:divsChild>
    </w:div>
    <w:div w:id="1816221071">
      <w:marLeft w:val="0"/>
      <w:marRight w:val="0"/>
      <w:marTop w:val="0"/>
      <w:marBottom w:val="0"/>
      <w:divBdr>
        <w:top w:val="none" w:sz="0" w:space="0" w:color="auto"/>
        <w:left w:val="none" w:sz="0" w:space="0" w:color="auto"/>
        <w:bottom w:val="none" w:sz="0" w:space="0" w:color="auto"/>
        <w:right w:val="none" w:sz="0" w:space="0" w:color="auto"/>
      </w:divBdr>
      <w:divsChild>
        <w:div w:id="531723378">
          <w:marLeft w:val="0"/>
          <w:marRight w:val="0"/>
          <w:marTop w:val="0"/>
          <w:marBottom w:val="0"/>
          <w:divBdr>
            <w:top w:val="none" w:sz="0" w:space="0" w:color="auto"/>
            <w:left w:val="none" w:sz="0" w:space="0" w:color="auto"/>
            <w:bottom w:val="none" w:sz="0" w:space="0" w:color="auto"/>
            <w:right w:val="none" w:sz="0" w:space="0" w:color="auto"/>
          </w:divBdr>
        </w:div>
      </w:divsChild>
    </w:div>
    <w:div w:id="1817607576">
      <w:marLeft w:val="0"/>
      <w:marRight w:val="0"/>
      <w:marTop w:val="0"/>
      <w:marBottom w:val="0"/>
      <w:divBdr>
        <w:top w:val="none" w:sz="0" w:space="0" w:color="auto"/>
        <w:left w:val="none" w:sz="0" w:space="0" w:color="auto"/>
        <w:bottom w:val="none" w:sz="0" w:space="0" w:color="auto"/>
        <w:right w:val="none" w:sz="0" w:space="0" w:color="auto"/>
      </w:divBdr>
      <w:divsChild>
        <w:div w:id="1055348658">
          <w:marLeft w:val="0"/>
          <w:marRight w:val="0"/>
          <w:marTop w:val="0"/>
          <w:marBottom w:val="0"/>
          <w:divBdr>
            <w:top w:val="none" w:sz="0" w:space="0" w:color="auto"/>
            <w:left w:val="none" w:sz="0" w:space="0" w:color="auto"/>
            <w:bottom w:val="none" w:sz="0" w:space="0" w:color="auto"/>
            <w:right w:val="none" w:sz="0" w:space="0" w:color="auto"/>
          </w:divBdr>
        </w:div>
      </w:divsChild>
    </w:div>
    <w:div w:id="1844708460">
      <w:marLeft w:val="0"/>
      <w:marRight w:val="0"/>
      <w:marTop w:val="0"/>
      <w:marBottom w:val="0"/>
      <w:divBdr>
        <w:top w:val="none" w:sz="0" w:space="0" w:color="auto"/>
        <w:left w:val="none" w:sz="0" w:space="0" w:color="auto"/>
        <w:bottom w:val="none" w:sz="0" w:space="0" w:color="auto"/>
        <w:right w:val="none" w:sz="0" w:space="0" w:color="auto"/>
      </w:divBdr>
      <w:divsChild>
        <w:div w:id="406924017">
          <w:marLeft w:val="0"/>
          <w:marRight w:val="0"/>
          <w:marTop w:val="0"/>
          <w:marBottom w:val="0"/>
          <w:divBdr>
            <w:top w:val="none" w:sz="0" w:space="0" w:color="auto"/>
            <w:left w:val="none" w:sz="0" w:space="0" w:color="auto"/>
            <w:bottom w:val="none" w:sz="0" w:space="0" w:color="auto"/>
            <w:right w:val="none" w:sz="0" w:space="0" w:color="auto"/>
          </w:divBdr>
        </w:div>
      </w:divsChild>
    </w:div>
    <w:div w:id="1883790321">
      <w:marLeft w:val="0"/>
      <w:marRight w:val="0"/>
      <w:marTop w:val="0"/>
      <w:marBottom w:val="0"/>
      <w:divBdr>
        <w:top w:val="none" w:sz="0" w:space="0" w:color="auto"/>
        <w:left w:val="none" w:sz="0" w:space="0" w:color="auto"/>
        <w:bottom w:val="none" w:sz="0" w:space="0" w:color="auto"/>
        <w:right w:val="none" w:sz="0" w:space="0" w:color="auto"/>
      </w:divBdr>
      <w:divsChild>
        <w:div w:id="1664893626">
          <w:marLeft w:val="0"/>
          <w:marRight w:val="0"/>
          <w:marTop w:val="0"/>
          <w:marBottom w:val="0"/>
          <w:divBdr>
            <w:top w:val="none" w:sz="0" w:space="0" w:color="auto"/>
            <w:left w:val="none" w:sz="0" w:space="0" w:color="auto"/>
            <w:bottom w:val="none" w:sz="0" w:space="0" w:color="auto"/>
            <w:right w:val="none" w:sz="0" w:space="0" w:color="auto"/>
          </w:divBdr>
        </w:div>
      </w:divsChild>
    </w:div>
    <w:div w:id="1888106024">
      <w:marLeft w:val="0"/>
      <w:marRight w:val="0"/>
      <w:marTop w:val="0"/>
      <w:marBottom w:val="0"/>
      <w:divBdr>
        <w:top w:val="none" w:sz="0" w:space="0" w:color="auto"/>
        <w:left w:val="none" w:sz="0" w:space="0" w:color="auto"/>
        <w:bottom w:val="none" w:sz="0" w:space="0" w:color="auto"/>
        <w:right w:val="none" w:sz="0" w:space="0" w:color="auto"/>
      </w:divBdr>
      <w:divsChild>
        <w:div w:id="1271736706">
          <w:marLeft w:val="0"/>
          <w:marRight w:val="0"/>
          <w:marTop w:val="0"/>
          <w:marBottom w:val="0"/>
          <w:divBdr>
            <w:top w:val="none" w:sz="0" w:space="0" w:color="auto"/>
            <w:left w:val="none" w:sz="0" w:space="0" w:color="auto"/>
            <w:bottom w:val="none" w:sz="0" w:space="0" w:color="auto"/>
            <w:right w:val="none" w:sz="0" w:space="0" w:color="auto"/>
          </w:divBdr>
        </w:div>
      </w:divsChild>
    </w:div>
    <w:div w:id="1898589137">
      <w:marLeft w:val="0"/>
      <w:marRight w:val="0"/>
      <w:marTop w:val="0"/>
      <w:marBottom w:val="0"/>
      <w:divBdr>
        <w:top w:val="none" w:sz="0" w:space="0" w:color="auto"/>
        <w:left w:val="none" w:sz="0" w:space="0" w:color="auto"/>
        <w:bottom w:val="none" w:sz="0" w:space="0" w:color="auto"/>
        <w:right w:val="none" w:sz="0" w:space="0" w:color="auto"/>
      </w:divBdr>
      <w:divsChild>
        <w:div w:id="944388403">
          <w:marLeft w:val="0"/>
          <w:marRight w:val="0"/>
          <w:marTop w:val="0"/>
          <w:marBottom w:val="0"/>
          <w:divBdr>
            <w:top w:val="none" w:sz="0" w:space="0" w:color="auto"/>
            <w:left w:val="none" w:sz="0" w:space="0" w:color="auto"/>
            <w:bottom w:val="none" w:sz="0" w:space="0" w:color="auto"/>
            <w:right w:val="none" w:sz="0" w:space="0" w:color="auto"/>
          </w:divBdr>
        </w:div>
      </w:divsChild>
    </w:div>
    <w:div w:id="1915626233">
      <w:marLeft w:val="0"/>
      <w:marRight w:val="0"/>
      <w:marTop w:val="0"/>
      <w:marBottom w:val="0"/>
      <w:divBdr>
        <w:top w:val="none" w:sz="0" w:space="0" w:color="auto"/>
        <w:left w:val="none" w:sz="0" w:space="0" w:color="auto"/>
        <w:bottom w:val="none" w:sz="0" w:space="0" w:color="auto"/>
        <w:right w:val="none" w:sz="0" w:space="0" w:color="auto"/>
      </w:divBdr>
      <w:divsChild>
        <w:div w:id="147089929">
          <w:marLeft w:val="0"/>
          <w:marRight w:val="0"/>
          <w:marTop w:val="0"/>
          <w:marBottom w:val="0"/>
          <w:divBdr>
            <w:top w:val="none" w:sz="0" w:space="0" w:color="auto"/>
            <w:left w:val="none" w:sz="0" w:space="0" w:color="auto"/>
            <w:bottom w:val="none" w:sz="0" w:space="0" w:color="auto"/>
            <w:right w:val="none" w:sz="0" w:space="0" w:color="auto"/>
          </w:divBdr>
        </w:div>
      </w:divsChild>
    </w:div>
    <w:div w:id="1934047890">
      <w:marLeft w:val="0"/>
      <w:marRight w:val="0"/>
      <w:marTop w:val="0"/>
      <w:marBottom w:val="0"/>
      <w:divBdr>
        <w:top w:val="none" w:sz="0" w:space="0" w:color="auto"/>
        <w:left w:val="none" w:sz="0" w:space="0" w:color="auto"/>
        <w:bottom w:val="none" w:sz="0" w:space="0" w:color="auto"/>
        <w:right w:val="none" w:sz="0" w:space="0" w:color="auto"/>
      </w:divBdr>
      <w:divsChild>
        <w:div w:id="1932349682">
          <w:marLeft w:val="0"/>
          <w:marRight w:val="0"/>
          <w:marTop w:val="0"/>
          <w:marBottom w:val="0"/>
          <w:divBdr>
            <w:top w:val="none" w:sz="0" w:space="0" w:color="auto"/>
            <w:left w:val="none" w:sz="0" w:space="0" w:color="auto"/>
            <w:bottom w:val="none" w:sz="0" w:space="0" w:color="auto"/>
            <w:right w:val="none" w:sz="0" w:space="0" w:color="auto"/>
          </w:divBdr>
        </w:div>
      </w:divsChild>
    </w:div>
    <w:div w:id="1945182989">
      <w:marLeft w:val="0"/>
      <w:marRight w:val="0"/>
      <w:marTop w:val="0"/>
      <w:marBottom w:val="0"/>
      <w:divBdr>
        <w:top w:val="none" w:sz="0" w:space="0" w:color="auto"/>
        <w:left w:val="none" w:sz="0" w:space="0" w:color="auto"/>
        <w:bottom w:val="none" w:sz="0" w:space="0" w:color="auto"/>
        <w:right w:val="none" w:sz="0" w:space="0" w:color="auto"/>
      </w:divBdr>
      <w:divsChild>
        <w:div w:id="405610431">
          <w:marLeft w:val="0"/>
          <w:marRight w:val="0"/>
          <w:marTop w:val="0"/>
          <w:marBottom w:val="0"/>
          <w:divBdr>
            <w:top w:val="none" w:sz="0" w:space="0" w:color="auto"/>
            <w:left w:val="none" w:sz="0" w:space="0" w:color="auto"/>
            <w:bottom w:val="none" w:sz="0" w:space="0" w:color="auto"/>
            <w:right w:val="none" w:sz="0" w:space="0" w:color="auto"/>
          </w:divBdr>
        </w:div>
      </w:divsChild>
    </w:div>
    <w:div w:id="1951551905">
      <w:marLeft w:val="0"/>
      <w:marRight w:val="0"/>
      <w:marTop w:val="0"/>
      <w:marBottom w:val="0"/>
      <w:divBdr>
        <w:top w:val="none" w:sz="0" w:space="0" w:color="auto"/>
        <w:left w:val="none" w:sz="0" w:space="0" w:color="auto"/>
        <w:bottom w:val="none" w:sz="0" w:space="0" w:color="auto"/>
        <w:right w:val="none" w:sz="0" w:space="0" w:color="auto"/>
      </w:divBdr>
      <w:divsChild>
        <w:div w:id="1916737978">
          <w:marLeft w:val="0"/>
          <w:marRight w:val="0"/>
          <w:marTop w:val="0"/>
          <w:marBottom w:val="0"/>
          <w:divBdr>
            <w:top w:val="none" w:sz="0" w:space="0" w:color="auto"/>
            <w:left w:val="none" w:sz="0" w:space="0" w:color="auto"/>
            <w:bottom w:val="none" w:sz="0" w:space="0" w:color="auto"/>
            <w:right w:val="none" w:sz="0" w:space="0" w:color="auto"/>
          </w:divBdr>
        </w:div>
      </w:divsChild>
    </w:div>
    <w:div w:id="1985113929">
      <w:marLeft w:val="0"/>
      <w:marRight w:val="0"/>
      <w:marTop w:val="0"/>
      <w:marBottom w:val="0"/>
      <w:divBdr>
        <w:top w:val="none" w:sz="0" w:space="0" w:color="auto"/>
        <w:left w:val="none" w:sz="0" w:space="0" w:color="auto"/>
        <w:bottom w:val="none" w:sz="0" w:space="0" w:color="auto"/>
        <w:right w:val="none" w:sz="0" w:space="0" w:color="auto"/>
      </w:divBdr>
    </w:div>
    <w:div w:id="1993410839">
      <w:marLeft w:val="0"/>
      <w:marRight w:val="0"/>
      <w:marTop w:val="0"/>
      <w:marBottom w:val="0"/>
      <w:divBdr>
        <w:top w:val="none" w:sz="0" w:space="0" w:color="auto"/>
        <w:left w:val="none" w:sz="0" w:space="0" w:color="auto"/>
        <w:bottom w:val="none" w:sz="0" w:space="0" w:color="auto"/>
        <w:right w:val="none" w:sz="0" w:space="0" w:color="auto"/>
      </w:divBdr>
      <w:divsChild>
        <w:div w:id="1345861198">
          <w:marLeft w:val="0"/>
          <w:marRight w:val="0"/>
          <w:marTop w:val="0"/>
          <w:marBottom w:val="0"/>
          <w:divBdr>
            <w:top w:val="none" w:sz="0" w:space="0" w:color="auto"/>
            <w:left w:val="none" w:sz="0" w:space="0" w:color="auto"/>
            <w:bottom w:val="none" w:sz="0" w:space="0" w:color="auto"/>
            <w:right w:val="none" w:sz="0" w:space="0" w:color="auto"/>
          </w:divBdr>
        </w:div>
      </w:divsChild>
    </w:div>
    <w:div w:id="2010792497">
      <w:marLeft w:val="0"/>
      <w:marRight w:val="0"/>
      <w:marTop w:val="0"/>
      <w:marBottom w:val="0"/>
      <w:divBdr>
        <w:top w:val="none" w:sz="0" w:space="0" w:color="auto"/>
        <w:left w:val="none" w:sz="0" w:space="0" w:color="auto"/>
        <w:bottom w:val="none" w:sz="0" w:space="0" w:color="auto"/>
        <w:right w:val="none" w:sz="0" w:space="0" w:color="auto"/>
      </w:divBdr>
      <w:divsChild>
        <w:div w:id="588319714">
          <w:marLeft w:val="0"/>
          <w:marRight w:val="0"/>
          <w:marTop w:val="0"/>
          <w:marBottom w:val="0"/>
          <w:divBdr>
            <w:top w:val="none" w:sz="0" w:space="0" w:color="auto"/>
            <w:left w:val="none" w:sz="0" w:space="0" w:color="auto"/>
            <w:bottom w:val="none" w:sz="0" w:space="0" w:color="auto"/>
            <w:right w:val="none" w:sz="0" w:space="0" w:color="auto"/>
          </w:divBdr>
        </w:div>
      </w:divsChild>
    </w:div>
    <w:div w:id="2011790014">
      <w:marLeft w:val="0"/>
      <w:marRight w:val="0"/>
      <w:marTop w:val="0"/>
      <w:marBottom w:val="0"/>
      <w:divBdr>
        <w:top w:val="none" w:sz="0" w:space="0" w:color="auto"/>
        <w:left w:val="none" w:sz="0" w:space="0" w:color="auto"/>
        <w:bottom w:val="none" w:sz="0" w:space="0" w:color="auto"/>
        <w:right w:val="none" w:sz="0" w:space="0" w:color="auto"/>
      </w:divBdr>
      <w:divsChild>
        <w:div w:id="1461924016">
          <w:marLeft w:val="0"/>
          <w:marRight w:val="0"/>
          <w:marTop w:val="0"/>
          <w:marBottom w:val="0"/>
          <w:divBdr>
            <w:top w:val="none" w:sz="0" w:space="0" w:color="auto"/>
            <w:left w:val="none" w:sz="0" w:space="0" w:color="auto"/>
            <w:bottom w:val="none" w:sz="0" w:space="0" w:color="auto"/>
            <w:right w:val="none" w:sz="0" w:space="0" w:color="auto"/>
          </w:divBdr>
        </w:div>
      </w:divsChild>
    </w:div>
    <w:div w:id="2037190261">
      <w:marLeft w:val="0"/>
      <w:marRight w:val="0"/>
      <w:marTop w:val="0"/>
      <w:marBottom w:val="0"/>
      <w:divBdr>
        <w:top w:val="none" w:sz="0" w:space="0" w:color="auto"/>
        <w:left w:val="none" w:sz="0" w:space="0" w:color="auto"/>
        <w:bottom w:val="none" w:sz="0" w:space="0" w:color="auto"/>
        <w:right w:val="none" w:sz="0" w:space="0" w:color="auto"/>
      </w:divBdr>
      <w:divsChild>
        <w:div w:id="199559765">
          <w:marLeft w:val="0"/>
          <w:marRight w:val="0"/>
          <w:marTop w:val="0"/>
          <w:marBottom w:val="0"/>
          <w:divBdr>
            <w:top w:val="none" w:sz="0" w:space="0" w:color="auto"/>
            <w:left w:val="none" w:sz="0" w:space="0" w:color="auto"/>
            <w:bottom w:val="none" w:sz="0" w:space="0" w:color="auto"/>
            <w:right w:val="none" w:sz="0" w:space="0" w:color="auto"/>
          </w:divBdr>
        </w:div>
      </w:divsChild>
    </w:div>
    <w:div w:id="2051833288">
      <w:marLeft w:val="0"/>
      <w:marRight w:val="0"/>
      <w:marTop w:val="0"/>
      <w:marBottom w:val="0"/>
      <w:divBdr>
        <w:top w:val="none" w:sz="0" w:space="0" w:color="auto"/>
        <w:left w:val="none" w:sz="0" w:space="0" w:color="auto"/>
        <w:bottom w:val="none" w:sz="0" w:space="0" w:color="auto"/>
        <w:right w:val="none" w:sz="0" w:space="0" w:color="auto"/>
      </w:divBdr>
      <w:divsChild>
        <w:div w:id="1314916432">
          <w:marLeft w:val="0"/>
          <w:marRight w:val="0"/>
          <w:marTop w:val="0"/>
          <w:marBottom w:val="0"/>
          <w:divBdr>
            <w:top w:val="none" w:sz="0" w:space="0" w:color="auto"/>
            <w:left w:val="none" w:sz="0" w:space="0" w:color="auto"/>
            <w:bottom w:val="none" w:sz="0" w:space="0" w:color="auto"/>
            <w:right w:val="none" w:sz="0" w:space="0" w:color="auto"/>
          </w:divBdr>
        </w:div>
      </w:divsChild>
    </w:div>
    <w:div w:id="2070617038">
      <w:marLeft w:val="0"/>
      <w:marRight w:val="0"/>
      <w:marTop w:val="0"/>
      <w:marBottom w:val="0"/>
      <w:divBdr>
        <w:top w:val="none" w:sz="0" w:space="0" w:color="auto"/>
        <w:left w:val="none" w:sz="0" w:space="0" w:color="auto"/>
        <w:bottom w:val="none" w:sz="0" w:space="0" w:color="auto"/>
        <w:right w:val="none" w:sz="0" w:space="0" w:color="auto"/>
      </w:divBdr>
      <w:divsChild>
        <w:div w:id="293800076">
          <w:marLeft w:val="0"/>
          <w:marRight w:val="0"/>
          <w:marTop w:val="0"/>
          <w:marBottom w:val="0"/>
          <w:divBdr>
            <w:top w:val="none" w:sz="0" w:space="0" w:color="auto"/>
            <w:left w:val="none" w:sz="0" w:space="0" w:color="auto"/>
            <w:bottom w:val="none" w:sz="0" w:space="0" w:color="auto"/>
            <w:right w:val="none" w:sz="0" w:space="0" w:color="auto"/>
          </w:divBdr>
        </w:div>
      </w:divsChild>
    </w:div>
    <w:div w:id="2078428645">
      <w:marLeft w:val="0"/>
      <w:marRight w:val="0"/>
      <w:marTop w:val="0"/>
      <w:marBottom w:val="0"/>
      <w:divBdr>
        <w:top w:val="none" w:sz="0" w:space="0" w:color="auto"/>
        <w:left w:val="none" w:sz="0" w:space="0" w:color="auto"/>
        <w:bottom w:val="none" w:sz="0" w:space="0" w:color="auto"/>
        <w:right w:val="none" w:sz="0" w:space="0" w:color="auto"/>
      </w:divBdr>
      <w:divsChild>
        <w:div w:id="89472618">
          <w:marLeft w:val="0"/>
          <w:marRight w:val="0"/>
          <w:marTop w:val="0"/>
          <w:marBottom w:val="0"/>
          <w:divBdr>
            <w:top w:val="none" w:sz="0" w:space="0" w:color="auto"/>
            <w:left w:val="none" w:sz="0" w:space="0" w:color="auto"/>
            <w:bottom w:val="none" w:sz="0" w:space="0" w:color="auto"/>
            <w:right w:val="none" w:sz="0" w:space="0" w:color="auto"/>
          </w:divBdr>
        </w:div>
      </w:divsChild>
    </w:div>
    <w:div w:id="2084909052">
      <w:marLeft w:val="0"/>
      <w:marRight w:val="0"/>
      <w:marTop w:val="0"/>
      <w:marBottom w:val="0"/>
      <w:divBdr>
        <w:top w:val="none" w:sz="0" w:space="0" w:color="auto"/>
        <w:left w:val="none" w:sz="0" w:space="0" w:color="auto"/>
        <w:bottom w:val="none" w:sz="0" w:space="0" w:color="auto"/>
        <w:right w:val="none" w:sz="0" w:space="0" w:color="auto"/>
      </w:divBdr>
      <w:divsChild>
        <w:div w:id="1773475998">
          <w:marLeft w:val="0"/>
          <w:marRight w:val="0"/>
          <w:marTop w:val="0"/>
          <w:marBottom w:val="0"/>
          <w:divBdr>
            <w:top w:val="none" w:sz="0" w:space="0" w:color="auto"/>
            <w:left w:val="none" w:sz="0" w:space="0" w:color="auto"/>
            <w:bottom w:val="none" w:sz="0" w:space="0" w:color="auto"/>
            <w:right w:val="none" w:sz="0" w:space="0" w:color="auto"/>
          </w:divBdr>
        </w:div>
      </w:divsChild>
    </w:div>
    <w:div w:id="2109542284">
      <w:marLeft w:val="0"/>
      <w:marRight w:val="0"/>
      <w:marTop w:val="0"/>
      <w:marBottom w:val="0"/>
      <w:divBdr>
        <w:top w:val="none" w:sz="0" w:space="0" w:color="auto"/>
        <w:left w:val="none" w:sz="0" w:space="0" w:color="auto"/>
        <w:bottom w:val="none" w:sz="0" w:space="0" w:color="auto"/>
        <w:right w:val="none" w:sz="0" w:space="0" w:color="auto"/>
      </w:divBdr>
      <w:divsChild>
        <w:div w:id="588975435">
          <w:marLeft w:val="0"/>
          <w:marRight w:val="0"/>
          <w:marTop w:val="0"/>
          <w:marBottom w:val="0"/>
          <w:divBdr>
            <w:top w:val="none" w:sz="0" w:space="0" w:color="auto"/>
            <w:left w:val="none" w:sz="0" w:space="0" w:color="auto"/>
            <w:bottom w:val="none" w:sz="0" w:space="0" w:color="auto"/>
            <w:right w:val="none" w:sz="0" w:space="0" w:color="auto"/>
          </w:divBdr>
        </w:div>
      </w:divsChild>
    </w:div>
    <w:div w:id="2117285925">
      <w:marLeft w:val="0"/>
      <w:marRight w:val="0"/>
      <w:marTop w:val="0"/>
      <w:marBottom w:val="0"/>
      <w:divBdr>
        <w:top w:val="none" w:sz="0" w:space="0" w:color="auto"/>
        <w:left w:val="none" w:sz="0" w:space="0" w:color="auto"/>
        <w:bottom w:val="none" w:sz="0" w:space="0" w:color="auto"/>
        <w:right w:val="none" w:sz="0" w:space="0" w:color="auto"/>
      </w:divBdr>
      <w:divsChild>
        <w:div w:id="1734158702">
          <w:marLeft w:val="0"/>
          <w:marRight w:val="0"/>
          <w:marTop w:val="0"/>
          <w:marBottom w:val="0"/>
          <w:divBdr>
            <w:top w:val="none" w:sz="0" w:space="0" w:color="auto"/>
            <w:left w:val="none" w:sz="0" w:space="0" w:color="auto"/>
            <w:bottom w:val="none" w:sz="0" w:space="0" w:color="auto"/>
            <w:right w:val="none" w:sz="0" w:space="0" w:color="auto"/>
          </w:divBdr>
        </w:div>
      </w:divsChild>
    </w:div>
    <w:div w:id="2122142500">
      <w:marLeft w:val="0"/>
      <w:marRight w:val="0"/>
      <w:marTop w:val="0"/>
      <w:marBottom w:val="0"/>
      <w:divBdr>
        <w:top w:val="none" w:sz="0" w:space="0" w:color="auto"/>
        <w:left w:val="none" w:sz="0" w:space="0" w:color="auto"/>
        <w:bottom w:val="none" w:sz="0" w:space="0" w:color="auto"/>
        <w:right w:val="none" w:sz="0" w:space="0" w:color="auto"/>
      </w:divBdr>
      <w:divsChild>
        <w:div w:id="1518887709">
          <w:marLeft w:val="0"/>
          <w:marRight w:val="0"/>
          <w:marTop w:val="0"/>
          <w:marBottom w:val="0"/>
          <w:divBdr>
            <w:top w:val="none" w:sz="0" w:space="0" w:color="auto"/>
            <w:left w:val="none" w:sz="0" w:space="0" w:color="auto"/>
            <w:bottom w:val="none" w:sz="0" w:space="0" w:color="auto"/>
            <w:right w:val="none" w:sz="0" w:space="0" w:color="auto"/>
          </w:divBdr>
        </w:div>
      </w:divsChild>
    </w:div>
    <w:div w:id="2131387647">
      <w:marLeft w:val="0"/>
      <w:marRight w:val="0"/>
      <w:marTop w:val="0"/>
      <w:marBottom w:val="0"/>
      <w:divBdr>
        <w:top w:val="none" w:sz="0" w:space="0" w:color="auto"/>
        <w:left w:val="none" w:sz="0" w:space="0" w:color="auto"/>
        <w:bottom w:val="none" w:sz="0" w:space="0" w:color="auto"/>
        <w:right w:val="none" w:sz="0" w:space="0" w:color="auto"/>
      </w:divBdr>
      <w:divsChild>
        <w:div w:id="489441131">
          <w:marLeft w:val="0"/>
          <w:marRight w:val="0"/>
          <w:marTop w:val="0"/>
          <w:marBottom w:val="0"/>
          <w:divBdr>
            <w:top w:val="none" w:sz="0" w:space="0" w:color="auto"/>
            <w:left w:val="none" w:sz="0" w:space="0" w:color="auto"/>
            <w:bottom w:val="none" w:sz="0" w:space="0" w:color="auto"/>
            <w:right w:val="none" w:sz="0" w:space="0" w:color="auto"/>
          </w:divBdr>
        </w:div>
      </w:divsChild>
    </w:div>
    <w:div w:id="2140300293">
      <w:marLeft w:val="0"/>
      <w:marRight w:val="0"/>
      <w:marTop w:val="0"/>
      <w:marBottom w:val="0"/>
      <w:divBdr>
        <w:top w:val="none" w:sz="0" w:space="0" w:color="auto"/>
        <w:left w:val="none" w:sz="0" w:space="0" w:color="auto"/>
        <w:bottom w:val="none" w:sz="0" w:space="0" w:color="auto"/>
        <w:right w:val="none" w:sz="0" w:space="0" w:color="auto"/>
      </w:divBdr>
      <w:divsChild>
        <w:div w:id="146770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orfis.gob.mx/Encuestas/LoginEncuesta.aspx?id=16&amp;msj=requiere_validacion" TargetMode="External"/><Relationship Id="rId3" Type="http://schemas.openxmlformats.org/officeDocument/2006/relationships/settings" Target="settings.xml"/><Relationship Id="rId7" Type="http://schemas.openxmlformats.org/officeDocument/2006/relationships/hyperlink" Target="http://sistemas.orfis.gob.mx/Encuestas/LoginEncuesta.aspx?id=16&amp;msj=requiere_valida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75</Pages>
  <Words>9496</Words>
  <Characters>52228</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Hilda Jiménez Martínez</dc:creator>
  <cp:keywords/>
  <dc:description/>
  <cp:lastModifiedBy>Rey David Vásquez Rodríguez</cp:lastModifiedBy>
  <cp:revision>4</cp:revision>
  <dcterms:created xsi:type="dcterms:W3CDTF">2017-03-30T22:28:00Z</dcterms:created>
  <dcterms:modified xsi:type="dcterms:W3CDTF">2017-03-30T23:07:00Z</dcterms:modified>
</cp:coreProperties>
</file>